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B11B98" w14:textId="58A8DCD3" w:rsidR="00BB77AB" w:rsidRDefault="00364500">
      <w:pPr>
        <w:rPr>
          <w:lang w:val="en-GB"/>
        </w:rPr>
      </w:pPr>
      <w:r>
        <w:rPr>
          <w:lang w:val="en-GB"/>
        </w:rPr>
        <w:t>PELI Case trolley</w:t>
      </w:r>
      <w:r w:rsidR="001D25B3">
        <w:rPr>
          <w:lang w:val="en-GB"/>
        </w:rPr>
        <w:t xml:space="preserve"> n.1</w:t>
      </w:r>
      <w:r w:rsidR="009D6E0E">
        <w:rPr>
          <w:lang w:val="en-GB"/>
        </w:rPr>
        <w:t>:</w:t>
      </w:r>
    </w:p>
    <w:p w14:paraId="4AF8B3E7" w14:textId="07CE284B" w:rsidR="004704FE" w:rsidRDefault="004704FE" w:rsidP="004704FE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lang w:val="en-GB" w:eastAsia="en-GB"/>
        </w:rPr>
      </w:pPr>
      <w:r w:rsidRPr="004704FE">
        <w:rPr>
          <w:rFonts w:ascii="Times New Roman" w:eastAsia="Times New Roman" w:hAnsi="Times New Roman" w:cs="Times New Roman"/>
          <w:lang w:val="en-GB" w:eastAsia="en-GB"/>
        </w:rPr>
        <w:t>Caen NDT1470 HV Supply</w:t>
      </w:r>
    </w:p>
    <w:p w14:paraId="294D4D43" w14:textId="5B2B155F" w:rsidR="004704FE" w:rsidRDefault="004704FE" w:rsidP="004704FE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lang w:val="en-GB" w:eastAsia="en-GB"/>
        </w:rPr>
      </w:pPr>
      <w:r w:rsidRPr="004704FE">
        <w:rPr>
          <w:rFonts w:ascii="Times New Roman" w:eastAsia="Times New Roman" w:hAnsi="Times New Roman" w:cs="Times New Roman"/>
          <w:lang w:val="en-GB" w:eastAsia="en-GB"/>
        </w:rPr>
        <w:t>Caen NDT1470 HV Supply</w:t>
      </w:r>
      <w:r>
        <w:rPr>
          <w:rFonts w:ascii="Times New Roman" w:eastAsia="Times New Roman" w:hAnsi="Times New Roman" w:cs="Times New Roman"/>
          <w:lang w:val="en-GB" w:eastAsia="en-GB"/>
        </w:rPr>
        <w:t xml:space="preserve"> power adaptor + mains cable</w:t>
      </w:r>
    </w:p>
    <w:p w14:paraId="0AEC7222" w14:textId="14D25009" w:rsidR="004704FE" w:rsidRPr="004704FE" w:rsidRDefault="004704FE" w:rsidP="004704FE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lang w:val="en-GB" w:eastAsia="en-GB"/>
        </w:rPr>
      </w:pPr>
      <w:r>
        <w:rPr>
          <w:lang w:val="en-GB"/>
        </w:rPr>
        <w:t>SHV cables for HV power supply</w:t>
      </w:r>
    </w:p>
    <w:p w14:paraId="635514BA" w14:textId="77777777" w:rsidR="004704FE" w:rsidRPr="004704FE" w:rsidRDefault="004704FE" w:rsidP="004704FE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lang w:val="en-GB" w:eastAsia="en-GB"/>
        </w:rPr>
      </w:pPr>
    </w:p>
    <w:p w14:paraId="0450AAFE" w14:textId="0A6108A7" w:rsidR="004704FE" w:rsidRDefault="004704FE" w:rsidP="004704FE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lang w:val="en-GB" w:eastAsia="en-GB"/>
        </w:rPr>
      </w:pPr>
      <w:r w:rsidRPr="004704FE">
        <w:rPr>
          <w:rFonts w:ascii="Times New Roman" w:eastAsia="Times New Roman" w:hAnsi="Times New Roman" w:cs="Times New Roman"/>
          <w:lang w:val="en-GB" w:eastAsia="en-GB"/>
        </w:rPr>
        <w:t xml:space="preserve">Caen DT5751 Digitiser </w:t>
      </w:r>
    </w:p>
    <w:p w14:paraId="516363A8" w14:textId="754AB853" w:rsidR="004704FE" w:rsidRPr="004704FE" w:rsidRDefault="004704FE" w:rsidP="004704FE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lang w:val="en-GB" w:eastAsia="en-GB"/>
        </w:rPr>
      </w:pPr>
      <w:r w:rsidRPr="004704FE">
        <w:rPr>
          <w:rFonts w:ascii="Times New Roman" w:eastAsia="Times New Roman" w:hAnsi="Times New Roman" w:cs="Times New Roman"/>
          <w:lang w:val="en-GB" w:eastAsia="en-GB"/>
        </w:rPr>
        <w:t xml:space="preserve">Caen DT5751 Digitiser </w:t>
      </w:r>
      <w:r>
        <w:rPr>
          <w:rFonts w:ascii="Times New Roman" w:eastAsia="Times New Roman" w:hAnsi="Times New Roman" w:cs="Times New Roman"/>
          <w:lang w:val="en-GB" w:eastAsia="en-GB"/>
        </w:rPr>
        <w:t>power cable</w:t>
      </w:r>
    </w:p>
    <w:p w14:paraId="3FF3DF8A" w14:textId="6AF4E5B4" w:rsidR="004704FE" w:rsidRDefault="004704FE" w:rsidP="004704FE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lang w:val="en-GB" w:eastAsia="en-GB"/>
        </w:rPr>
      </w:pPr>
      <w:r>
        <w:rPr>
          <w:rFonts w:ascii="Times New Roman" w:eastAsia="Times New Roman" w:hAnsi="Times New Roman" w:cs="Times New Roman"/>
          <w:lang w:val="en-GB" w:eastAsia="en-GB"/>
        </w:rPr>
        <w:t>USB Cable to connect the digitiser to the laptop</w:t>
      </w:r>
    </w:p>
    <w:p w14:paraId="501D2772" w14:textId="49845BF1" w:rsidR="004704FE" w:rsidRPr="004704FE" w:rsidRDefault="004704FE" w:rsidP="004704FE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lang w:val="en-GB" w:eastAsia="en-GB"/>
        </w:rPr>
      </w:pPr>
      <w:r>
        <w:rPr>
          <w:rFonts w:ascii="Times New Roman" w:eastAsia="Times New Roman" w:hAnsi="Times New Roman" w:cs="Times New Roman"/>
          <w:lang w:val="en-GB" w:eastAsia="en-GB"/>
        </w:rPr>
        <w:t>SMA to SMA short cable</w:t>
      </w:r>
    </w:p>
    <w:p w14:paraId="297B6621" w14:textId="0B209595" w:rsidR="009D6E0E" w:rsidRPr="004704FE" w:rsidRDefault="009D6E0E" w:rsidP="004704FE">
      <w:pPr>
        <w:pStyle w:val="ListParagraph"/>
        <w:numPr>
          <w:ilvl w:val="0"/>
          <w:numId w:val="2"/>
        </w:numPr>
        <w:rPr>
          <w:lang w:val="en-GB"/>
        </w:rPr>
      </w:pPr>
    </w:p>
    <w:p w14:paraId="7955CDEA" w14:textId="6672C783" w:rsidR="005B31CA" w:rsidRDefault="005B31CA" w:rsidP="00EA17F4">
      <w:pPr>
        <w:rPr>
          <w:lang w:val="en-GB"/>
        </w:rPr>
      </w:pPr>
    </w:p>
    <w:p w14:paraId="5C5CCCA6" w14:textId="6F23D0E5" w:rsidR="005B31CA" w:rsidRDefault="005B31CA" w:rsidP="00EA17F4">
      <w:pPr>
        <w:rPr>
          <w:lang w:val="en-GB"/>
        </w:rPr>
      </w:pPr>
    </w:p>
    <w:p w14:paraId="4C11E42A" w14:textId="656B0C94" w:rsidR="005B31CA" w:rsidRDefault="005B31CA" w:rsidP="00EA17F4">
      <w:pPr>
        <w:rPr>
          <w:lang w:val="en-GB"/>
        </w:rPr>
      </w:pPr>
    </w:p>
    <w:p w14:paraId="56CE6421" w14:textId="46E42213" w:rsidR="005B31CA" w:rsidRDefault="005B31CA" w:rsidP="00EA17F4">
      <w:pPr>
        <w:rPr>
          <w:lang w:val="en-GB"/>
        </w:rPr>
      </w:pPr>
    </w:p>
    <w:p w14:paraId="38FC15CF" w14:textId="39DD770C" w:rsidR="005B31CA" w:rsidRDefault="005B31CA" w:rsidP="00EA17F4">
      <w:pPr>
        <w:rPr>
          <w:lang w:val="en-GB"/>
        </w:rPr>
      </w:pPr>
    </w:p>
    <w:p w14:paraId="002CE0D4" w14:textId="54B9D3D8" w:rsidR="005B31CA" w:rsidRDefault="005B31CA" w:rsidP="00EA17F4">
      <w:pPr>
        <w:rPr>
          <w:lang w:val="en-GB"/>
        </w:rPr>
      </w:pPr>
    </w:p>
    <w:p w14:paraId="7800F376" w14:textId="5788F6F8" w:rsidR="005B31CA" w:rsidRDefault="005B31CA" w:rsidP="00EA17F4">
      <w:pPr>
        <w:rPr>
          <w:lang w:val="en-GB"/>
        </w:rPr>
      </w:pPr>
    </w:p>
    <w:p w14:paraId="3C7760BC" w14:textId="4AC6E191" w:rsidR="005B31CA" w:rsidRDefault="005B31CA" w:rsidP="00EA17F4">
      <w:pPr>
        <w:rPr>
          <w:lang w:val="en-GB"/>
        </w:rPr>
      </w:pPr>
    </w:p>
    <w:p w14:paraId="4AC84646" w14:textId="003CDA07" w:rsidR="005B31CA" w:rsidRDefault="005B31CA" w:rsidP="00EA17F4">
      <w:pPr>
        <w:rPr>
          <w:lang w:val="en-GB"/>
        </w:rPr>
      </w:pPr>
    </w:p>
    <w:p w14:paraId="3984F5EA" w14:textId="3CDAF4C4" w:rsidR="005B31CA" w:rsidRDefault="005B31CA" w:rsidP="00EA17F4">
      <w:pPr>
        <w:rPr>
          <w:lang w:val="en-GB"/>
        </w:rPr>
      </w:pPr>
    </w:p>
    <w:p w14:paraId="36ECD480" w14:textId="36A10F69" w:rsidR="005B31CA" w:rsidRDefault="005B31CA" w:rsidP="00EA17F4">
      <w:pPr>
        <w:rPr>
          <w:lang w:val="en-GB"/>
        </w:rPr>
      </w:pPr>
    </w:p>
    <w:p w14:paraId="5BD911F9" w14:textId="31936DB3" w:rsidR="005B31CA" w:rsidRDefault="005B31CA" w:rsidP="00EA17F4">
      <w:pPr>
        <w:rPr>
          <w:lang w:val="en-GB"/>
        </w:rPr>
      </w:pPr>
    </w:p>
    <w:p w14:paraId="402CC070" w14:textId="207BD7EE" w:rsidR="00EA17F4" w:rsidRPr="00EA17F4" w:rsidRDefault="001D25B3" w:rsidP="00EA17F4">
      <w:pPr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0C96D6BF" wp14:editId="06474727">
            <wp:extent cx="5727700" cy="763714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1127_1728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3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lastRenderedPageBreak/>
        <w:drawing>
          <wp:inline distT="0" distB="0" distL="0" distR="0" wp14:anchorId="6E062332" wp14:editId="057470CB">
            <wp:extent cx="5727700" cy="763714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01127_17285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3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lastRenderedPageBreak/>
        <w:drawing>
          <wp:inline distT="0" distB="0" distL="0" distR="0" wp14:anchorId="321B4935" wp14:editId="4B2FFF03">
            <wp:extent cx="5727700" cy="42957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01127_1729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drawing>
          <wp:inline distT="0" distB="0" distL="0" distR="0" wp14:anchorId="4A17842D" wp14:editId="7BA516B4">
            <wp:extent cx="5727700" cy="42957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201127_17292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17F4" w:rsidRPr="00EA17F4" w:rsidSect="003A63BE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427ECE"/>
    <w:multiLevelType w:val="hybridMultilevel"/>
    <w:tmpl w:val="C7E8B46E"/>
    <w:lvl w:ilvl="0" w:tplc="4F06E9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7C1621D6"/>
    <w:multiLevelType w:val="hybridMultilevel"/>
    <w:tmpl w:val="7458BC20"/>
    <w:lvl w:ilvl="0" w:tplc="0212A7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E0E"/>
    <w:rsid w:val="001D25B3"/>
    <w:rsid w:val="00226391"/>
    <w:rsid w:val="003220E5"/>
    <w:rsid w:val="00364500"/>
    <w:rsid w:val="003A63BE"/>
    <w:rsid w:val="004704FE"/>
    <w:rsid w:val="005B31CA"/>
    <w:rsid w:val="0085701E"/>
    <w:rsid w:val="009D6E0E"/>
    <w:rsid w:val="00BB77AB"/>
    <w:rsid w:val="00EA1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176860A"/>
  <w15:chartTrackingRefBased/>
  <w15:docId w15:val="{D09A7FFF-78DE-8E4E-80BD-E8A45911F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D6E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8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7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41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Radogna, Raffaella</dc:creator>
  <cp:keywords/>
  <dc:description/>
  <cp:lastModifiedBy>Radogna, Raffaella</cp:lastModifiedBy>
  <cp:revision>3</cp:revision>
  <cp:lastPrinted>2020-12-04T16:27:00Z</cp:lastPrinted>
  <dcterms:created xsi:type="dcterms:W3CDTF">2020-12-04T15:29:00Z</dcterms:created>
  <dcterms:modified xsi:type="dcterms:W3CDTF">2020-12-04T17:16:00Z</dcterms:modified>
</cp:coreProperties>
</file>