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09317" w14:textId="3D1B77A8" w:rsidR="00BC70DE" w:rsidRPr="001F4A2F" w:rsidRDefault="00BC70DE" w:rsidP="00BC70DE">
      <w:pPr>
        <w:rPr>
          <w:rFonts w:ascii="Times" w:hAnsi="Times"/>
          <w:b/>
          <w:color w:val="000000" w:themeColor="text1"/>
          <w:sz w:val="28"/>
          <w:szCs w:val="28"/>
          <w:lang w:val="en-GB"/>
        </w:rPr>
      </w:pPr>
      <w:r w:rsidRPr="001F4A2F">
        <w:rPr>
          <w:rFonts w:ascii="Times" w:hAnsi="Times"/>
          <w:b/>
          <w:color w:val="000000" w:themeColor="text1"/>
          <w:sz w:val="28"/>
          <w:szCs w:val="28"/>
          <w:lang w:val="en-GB"/>
        </w:rPr>
        <w:t>Calorimetry for Proton Beam Therapy</w:t>
      </w:r>
      <w:bookmarkStart w:id="0" w:name="_GoBack"/>
      <w:bookmarkEnd w:id="0"/>
    </w:p>
    <w:p w14:paraId="35E7A183" w14:textId="77777777" w:rsidR="00BC70DE" w:rsidRPr="001F4A2F" w:rsidRDefault="00BC70DE" w:rsidP="00BC70DE">
      <w:pPr>
        <w:rPr>
          <w:rFonts w:ascii="Times" w:eastAsia="Times New Roman" w:hAnsi="Times" w:cs="Times New Roman"/>
          <w:color w:val="000000" w:themeColor="text1"/>
          <w:sz w:val="28"/>
          <w:szCs w:val="28"/>
          <w:lang w:val="en-GB"/>
        </w:rPr>
      </w:pPr>
      <w:r w:rsidRPr="001F4A2F">
        <w:rPr>
          <w:rFonts w:ascii="Times" w:eastAsia="Times New Roman" w:hAnsi="Times" w:cs="Times New Roman"/>
          <w:color w:val="000000" w:themeColor="text1"/>
          <w:sz w:val="28"/>
          <w:szCs w:val="28"/>
          <w:lang w:val="en-GB"/>
        </w:rPr>
        <w:br/>
        <w:t>Proton beam therapy is a more effective form of radiotherapy that provides</w:t>
      </w:r>
      <w:r w:rsidRPr="001F4A2F">
        <w:rPr>
          <w:rFonts w:ascii="Times" w:eastAsia="Times New Roman" w:hAnsi="Times" w:cs="Times New Roman"/>
          <w:color w:val="000000" w:themeColor="text1"/>
          <w:sz w:val="28"/>
          <w:szCs w:val="28"/>
          <w:lang w:val="en-GB"/>
        </w:rPr>
        <w:br/>
        <w:t>significant benefits over conventional X-ray radiotherapy. Protons</w:t>
      </w:r>
      <w:r w:rsidRPr="001F4A2F">
        <w:rPr>
          <w:rFonts w:ascii="Times" w:eastAsia="Times New Roman" w:hAnsi="Times" w:cs="Times New Roman"/>
          <w:color w:val="000000" w:themeColor="text1"/>
          <w:sz w:val="28"/>
          <w:szCs w:val="28"/>
          <w:lang w:val="en-GB"/>
        </w:rPr>
        <w:br/>
        <w:t>lose most of their energy in the last few millimetres of their path (Bragg Peak), enabling tumours to be targeted with greater precision and reducing the collateral damage to surrounding healthy tissue.</w:t>
      </w:r>
    </w:p>
    <w:p w14:paraId="122BF55C" w14:textId="77777777" w:rsidR="00BC70DE" w:rsidRPr="001F4A2F" w:rsidRDefault="00BC70DE" w:rsidP="00BC70DE">
      <w:pPr>
        <w:rPr>
          <w:rFonts w:ascii="Times" w:eastAsia="Times New Roman" w:hAnsi="Times" w:cs="Times New Roman"/>
          <w:color w:val="000000" w:themeColor="text1"/>
          <w:sz w:val="28"/>
          <w:szCs w:val="28"/>
          <w:lang w:val="en-GB"/>
        </w:rPr>
      </w:pPr>
      <w:r w:rsidRPr="001F4A2F">
        <w:rPr>
          <w:rFonts w:ascii="Times" w:eastAsia="Times New Roman" w:hAnsi="Times" w:cs="Times New Roman"/>
          <w:color w:val="000000" w:themeColor="text1"/>
          <w:sz w:val="28"/>
          <w:szCs w:val="28"/>
          <w:lang w:val="en-GB"/>
        </w:rPr>
        <w:t xml:space="preserve">To ensure that treatment with such cutting-edge technique is delivered safely, </w:t>
      </w:r>
      <w:r w:rsidRPr="001F4A2F">
        <w:rPr>
          <w:rFonts w:ascii="Times" w:eastAsia="Times New Roman" w:hAnsi="Times" w:cs="Arial"/>
          <w:color w:val="000000" w:themeColor="text1"/>
          <w:sz w:val="28"/>
          <w:szCs w:val="28"/>
          <w:lang w:val="en-GB"/>
        </w:rPr>
        <w:t>a range of quality assurance (QA) procedures are carried out each day before treatment starts.</w:t>
      </w:r>
      <w:r w:rsidRPr="001F4A2F">
        <w:rPr>
          <w:rFonts w:ascii="Times" w:eastAsia="Times New Roman" w:hAnsi="Times" w:cs="Times New Roman"/>
          <w:color w:val="000000" w:themeColor="text1"/>
          <w:sz w:val="28"/>
          <w:szCs w:val="28"/>
          <w:lang w:val="en-GB"/>
        </w:rPr>
        <w:t xml:space="preserve"> Measurements to verify the Bragg Peak position at</w:t>
      </w:r>
      <w:r w:rsidRPr="001F4A2F">
        <w:rPr>
          <w:rFonts w:ascii="Times" w:eastAsia="Times New Roman" w:hAnsi="Times" w:cs="Times New Roman"/>
          <w:color w:val="000000" w:themeColor="text1"/>
          <w:sz w:val="28"/>
          <w:szCs w:val="28"/>
          <w:lang w:val="en-GB"/>
        </w:rPr>
        <w:br/>
        <w:t>different energies are necessary and time-consuming.</w:t>
      </w:r>
    </w:p>
    <w:p w14:paraId="3B708AF0" w14:textId="77777777" w:rsidR="00BC70DE" w:rsidRPr="001F4A2F" w:rsidRDefault="00BC70DE" w:rsidP="00BC70DE">
      <w:pPr>
        <w:rPr>
          <w:rFonts w:ascii="Times" w:eastAsia="Times New Roman" w:hAnsi="Times" w:cs="Times New Roman"/>
          <w:color w:val="000000" w:themeColor="text1"/>
          <w:sz w:val="28"/>
          <w:szCs w:val="28"/>
          <w:lang w:val="en-GB"/>
        </w:rPr>
      </w:pPr>
      <w:r w:rsidRPr="001F4A2F">
        <w:rPr>
          <w:rFonts w:ascii="Times" w:eastAsia="Times New Roman" w:hAnsi="Times" w:cs="Times New Roman"/>
          <w:color w:val="000000" w:themeColor="text1"/>
          <w:sz w:val="28"/>
          <w:szCs w:val="28"/>
          <w:lang w:val="en-GB"/>
        </w:rPr>
        <w:br/>
        <w:t>A detector is currently under development at University College London</w:t>
      </w:r>
      <w:r w:rsidRPr="001F4A2F">
        <w:rPr>
          <w:rFonts w:ascii="Times" w:eastAsia="Times New Roman" w:hAnsi="Times" w:cs="Times New Roman"/>
          <w:color w:val="000000" w:themeColor="text1"/>
          <w:sz w:val="28"/>
          <w:szCs w:val="28"/>
          <w:lang w:val="en-GB"/>
        </w:rPr>
        <w:br/>
        <w:t xml:space="preserve">to provide faster and more accurate proton range verifications, and speed up the daily QA process. </w:t>
      </w:r>
    </w:p>
    <w:p w14:paraId="678EDBB9" w14:textId="77777777" w:rsidR="00BC70DE" w:rsidRPr="001F4A2F" w:rsidRDefault="00BC70DE" w:rsidP="00BC70DE">
      <w:pPr>
        <w:rPr>
          <w:rFonts w:ascii="Times" w:eastAsia="Times New Roman" w:hAnsi="Times" w:cs="Times New Roman"/>
          <w:color w:val="000000" w:themeColor="text1"/>
          <w:sz w:val="28"/>
          <w:szCs w:val="28"/>
          <w:lang w:val="en-GB"/>
        </w:rPr>
      </w:pPr>
      <w:r w:rsidRPr="001F4A2F">
        <w:rPr>
          <w:rFonts w:ascii="Times" w:eastAsia="Times New Roman" w:hAnsi="Times" w:cs="Times New Roman"/>
          <w:color w:val="000000" w:themeColor="text1"/>
          <w:sz w:val="28"/>
          <w:szCs w:val="28"/>
          <w:lang w:val="en-GB"/>
        </w:rPr>
        <w:t xml:space="preserve">A calorimeter module that was developed for the </w:t>
      </w:r>
      <w:proofErr w:type="spellStart"/>
      <w:r w:rsidRPr="001F4A2F">
        <w:rPr>
          <w:rFonts w:ascii="Times" w:eastAsia="Times New Roman" w:hAnsi="Times" w:cs="Times New Roman"/>
          <w:color w:val="000000" w:themeColor="text1"/>
          <w:sz w:val="28"/>
          <w:szCs w:val="28"/>
          <w:lang w:val="en-GB"/>
        </w:rPr>
        <w:t>SuperNEMO</w:t>
      </w:r>
      <w:proofErr w:type="spellEnd"/>
      <w:r w:rsidRPr="001F4A2F">
        <w:rPr>
          <w:rFonts w:ascii="Times" w:eastAsia="Times New Roman" w:hAnsi="Times" w:cs="Times New Roman"/>
          <w:color w:val="000000" w:themeColor="text1"/>
          <w:sz w:val="28"/>
          <w:szCs w:val="28"/>
          <w:lang w:val="en-GB"/>
        </w:rPr>
        <w:t xml:space="preserve"> </w:t>
      </w:r>
      <w:proofErr w:type="spellStart"/>
      <w:r w:rsidRPr="001F4A2F">
        <w:rPr>
          <w:rFonts w:ascii="Times" w:eastAsia="Times New Roman" w:hAnsi="Times" w:cs="Times New Roman"/>
          <w:color w:val="000000" w:themeColor="text1"/>
          <w:sz w:val="28"/>
          <w:szCs w:val="28"/>
          <w:lang w:val="en-GB"/>
        </w:rPr>
        <w:t>Neutrinoless</w:t>
      </w:r>
      <w:proofErr w:type="spellEnd"/>
      <w:r w:rsidRPr="001F4A2F">
        <w:rPr>
          <w:rFonts w:ascii="Times" w:eastAsia="Times New Roman" w:hAnsi="Times" w:cs="Times New Roman"/>
          <w:color w:val="000000" w:themeColor="text1"/>
          <w:sz w:val="28"/>
          <w:szCs w:val="28"/>
          <w:lang w:val="en-GB"/>
        </w:rPr>
        <w:t xml:space="preserve"> Double Beta Decay experiment has been modified to record the depth-dose distribution of a proton therapy treatment beam. The new system utilises </w:t>
      </w:r>
      <w:r w:rsidRPr="001F4A2F">
        <w:rPr>
          <w:rFonts w:ascii="Times" w:eastAsia="Times New Roman" w:hAnsi="Times" w:cs="Arial"/>
          <w:color w:val="000000" w:themeColor="text1"/>
          <w:sz w:val="28"/>
          <w:szCs w:val="28"/>
          <w:lang w:val="en-GB"/>
        </w:rPr>
        <w:t>a multi-layer calorimeter to make direct measurements of the Water Equivalent Path Length (WEPL) with high resolution at clinical rates.</w:t>
      </w:r>
    </w:p>
    <w:p w14:paraId="6E902D6F" w14:textId="77777777" w:rsidR="00BC70DE" w:rsidRPr="001F4A2F" w:rsidRDefault="00BC70DE" w:rsidP="00BC70DE">
      <w:pPr>
        <w:rPr>
          <w:rFonts w:ascii="Times" w:eastAsia="Times New Roman" w:hAnsi="Times" w:cs="Times New Roman"/>
          <w:color w:val="000000" w:themeColor="text1"/>
          <w:sz w:val="28"/>
          <w:szCs w:val="28"/>
          <w:lang w:val="en-GB"/>
        </w:rPr>
      </w:pPr>
      <w:r w:rsidRPr="001F4A2F">
        <w:rPr>
          <w:rFonts w:ascii="Times" w:eastAsia="Times New Roman" w:hAnsi="Times" w:cs="Times New Roman"/>
          <w:color w:val="000000" w:themeColor="text1"/>
          <w:sz w:val="28"/>
          <w:szCs w:val="28"/>
          <w:lang w:val="en-GB"/>
        </w:rPr>
        <w:t>In this talk, the design of the Quality Assurance Range Calorimeter (QUARC) is presented.</w:t>
      </w:r>
    </w:p>
    <w:p w14:paraId="2C2BE460" w14:textId="77777777" w:rsidR="00BC70DE" w:rsidRPr="001F4A2F" w:rsidRDefault="00BC70DE" w:rsidP="00BC70DE">
      <w:pPr>
        <w:rPr>
          <w:rFonts w:ascii="Times" w:eastAsia="Times New Roman" w:hAnsi="Times" w:cs="Arial"/>
          <w:color w:val="000000" w:themeColor="text1"/>
          <w:sz w:val="28"/>
          <w:szCs w:val="28"/>
          <w:lang w:val="en-GB"/>
        </w:rPr>
      </w:pPr>
    </w:p>
    <w:p w14:paraId="2AE503D4" w14:textId="77777777" w:rsidR="00BC70DE" w:rsidRPr="001F4A2F" w:rsidRDefault="00BC70DE" w:rsidP="00BC70DE">
      <w:pPr>
        <w:rPr>
          <w:rFonts w:ascii="Times" w:hAnsi="Times"/>
          <w:color w:val="000000" w:themeColor="text1"/>
          <w:sz w:val="28"/>
          <w:szCs w:val="28"/>
          <w:lang w:val="en-GB"/>
        </w:rPr>
      </w:pPr>
    </w:p>
    <w:sectPr w:rsidR="00BC70DE" w:rsidRPr="001F4A2F" w:rsidSect="003A63B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C9"/>
    <w:rsid w:val="001F4A2F"/>
    <w:rsid w:val="003A63BE"/>
    <w:rsid w:val="0085701E"/>
    <w:rsid w:val="00BB77AB"/>
    <w:rsid w:val="00BC70DE"/>
    <w:rsid w:val="00C45B14"/>
    <w:rsid w:val="00D10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55B397"/>
  <w15:chartTrackingRefBased/>
  <w15:docId w15:val="{8C362F91-66DA-D74C-81EA-5EF41D09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it-IT"/>
    </w:rPr>
  </w:style>
  <w:style w:type="paragraph" w:styleId="Heading1">
    <w:name w:val="heading 1"/>
    <w:basedOn w:val="Normal"/>
    <w:link w:val="Heading1Char"/>
    <w:uiPriority w:val="9"/>
    <w:qFormat/>
    <w:rsid w:val="00BC70DE"/>
    <w:pPr>
      <w:spacing w:before="100" w:beforeAutospacing="1" w:after="100" w:afterAutospacing="1"/>
      <w:outlineLvl w:val="0"/>
    </w:pPr>
    <w:rPr>
      <w:rFonts w:ascii="Times New Roman" w:eastAsia="Times New Roman" w:hAnsi="Times New Roman" w:cs="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70DE"/>
    <w:pPr>
      <w:spacing w:before="100" w:beforeAutospacing="1" w:after="100" w:afterAutospacing="1"/>
    </w:pPr>
    <w:rPr>
      <w:rFonts w:ascii="Times New Roman" w:eastAsia="Times New Roman" w:hAnsi="Times New Roman" w:cs="Times New Roman"/>
      <w:lang w:val="en-GB"/>
    </w:rPr>
  </w:style>
  <w:style w:type="character" w:customStyle="1" w:styleId="Heading1Char">
    <w:name w:val="Heading 1 Char"/>
    <w:basedOn w:val="DefaultParagraphFont"/>
    <w:link w:val="Heading1"/>
    <w:uiPriority w:val="9"/>
    <w:rsid w:val="00BC70DE"/>
    <w:rPr>
      <w:rFonts w:ascii="Times New Roman" w:eastAsia="Times New Roman" w:hAnsi="Times New Roman" w:cs="Times New Roman"/>
      <w:b/>
      <w:bCs/>
      <w:kern w:val="36"/>
      <w:sz w:val="48"/>
      <w:szCs w:val="48"/>
    </w:rPr>
  </w:style>
  <w:style w:type="character" w:customStyle="1" w:styleId="conference-title-link">
    <w:name w:val="conference-title-link"/>
    <w:basedOn w:val="DefaultParagraphFont"/>
    <w:rsid w:val="00BC70DE"/>
  </w:style>
  <w:style w:type="character" w:styleId="Strong">
    <w:name w:val="Strong"/>
    <w:basedOn w:val="DefaultParagraphFont"/>
    <w:uiPriority w:val="22"/>
    <w:qFormat/>
    <w:rsid w:val="00BC70DE"/>
    <w:rPr>
      <w:b/>
      <w:bCs/>
    </w:rPr>
  </w:style>
  <w:style w:type="character" w:customStyle="1" w:styleId="im">
    <w:name w:val="im"/>
    <w:basedOn w:val="DefaultParagraphFont"/>
    <w:rsid w:val="00BC7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3084">
      <w:bodyDiv w:val="1"/>
      <w:marLeft w:val="0"/>
      <w:marRight w:val="0"/>
      <w:marTop w:val="0"/>
      <w:marBottom w:val="0"/>
      <w:divBdr>
        <w:top w:val="none" w:sz="0" w:space="0" w:color="auto"/>
        <w:left w:val="none" w:sz="0" w:space="0" w:color="auto"/>
        <w:bottom w:val="none" w:sz="0" w:space="0" w:color="auto"/>
        <w:right w:val="none" w:sz="0" w:space="0" w:color="auto"/>
      </w:divBdr>
    </w:div>
    <w:div w:id="177617809">
      <w:bodyDiv w:val="1"/>
      <w:marLeft w:val="0"/>
      <w:marRight w:val="0"/>
      <w:marTop w:val="0"/>
      <w:marBottom w:val="0"/>
      <w:divBdr>
        <w:top w:val="none" w:sz="0" w:space="0" w:color="auto"/>
        <w:left w:val="none" w:sz="0" w:space="0" w:color="auto"/>
        <w:bottom w:val="none" w:sz="0" w:space="0" w:color="auto"/>
        <w:right w:val="none" w:sz="0" w:space="0" w:color="auto"/>
      </w:divBdr>
    </w:div>
    <w:div w:id="306783819">
      <w:bodyDiv w:val="1"/>
      <w:marLeft w:val="0"/>
      <w:marRight w:val="0"/>
      <w:marTop w:val="0"/>
      <w:marBottom w:val="0"/>
      <w:divBdr>
        <w:top w:val="none" w:sz="0" w:space="0" w:color="auto"/>
        <w:left w:val="none" w:sz="0" w:space="0" w:color="auto"/>
        <w:bottom w:val="none" w:sz="0" w:space="0" w:color="auto"/>
        <w:right w:val="none" w:sz="0" w:space="0" w:color="auto"/>
      </w:divBdr>
    </w:div>
    <w:div w:id="401027714">
      <w:bodyDiv w:val="1"/>
      <w:marLeft w:val="0"/>
      <w:marRight w:val="0"/>
      <w:marTop w:val="0"/>
      <w:marBottom w:val="0"/>
      <w:divBdr>
        <w:top w:val="none" w:sz="0" w:space="0" w:color="auto"/>
        <w:left w:val="none" w:sz="0" w:space="0" w:color="auto"/>
        <w:bottom w:val="none" w:sz="0" w:space="0" w:color="auto"/>
        <w:right w:val="none" w:sz="0" w:space="0" w:color="auto"/>
      </w:divBdr>
    </w:div>
    <w:div w:id="661784169">
      <w:bodyDiv w:val="1"/>
      <w:marLeft w:val="0"/>
      <w:marRight w:val="0"/>
      <w:marTop w:val="0"/>
      <w:marBottom w:val="0"/>
      <w:divBdr>
        <w:top w:val="none" w:sz="0" w:space="0" w:color="auto"/>
        <w:left w:val="none" w:sz="0" w:space="0" w:color="auto"/>
        <w:bottom w:val="none" w:sz="0" w:space="0" w:color="auto"/>
        <w:right w:val="none" w:sz="0" w:space="0" w:color="auto"/>
      </w:divBdr>
    </w:div>
    <w:div w:id="908274096">
      <w:bodyDiv w:val="1"/>
      <w:marLeft w:val="0"/>
      <w:marRight w:val="0"/>
      <w:marTop w:val="0"/>
      <w:marBottom w:val="0"/>
      <w:divBdr>
        <w:top w:val="none" w:sz="0" w:space="0" w:color="auto"/>
        <w:left w:val="none" w:sz="0" w:space="0" w:color="auto"/>
        <w:bottom w:val="none" w:sz="0" w:space="0" w:color="auto"/>
        <w:right w:val="none" w:sz="0" w:space="0" w:color="auto"/>
      </w:divBdr>
      <w:divsChild>
        <w:div w:id="111216765">
          <w:marLeft w:val="0"/>
          <w:marRight w:val="0"/>
          <w:marTop w:val="0"/>
          <w:marBottom w:val="0"/>
          <w:divBdr>
            <w:top w:val="none" w:sz="0" w:space="0" w:color="auto"/>
            <w:left w:val="none" w:sz="0" w:space="0" w:color="auto"/>
            <w:bottom w:val="none" w:sz="0" w:space="0" w:color="auto"/>
            <w:right w:val="none" w:sz="0" w:space="0" w:color="auto"/>
          </w:divBdr>
          <w:divsChild>
            <w:div w:id="1330059299">
              <w:marLeft w:val="0"/>
              <w:marRight w:val="0"/>
              <w:marTop w:val="0"/>
              <w:marBottom w:val="0"/>
              <w:divBdr>
                <w:top w:val="none" w:sz="0" w:space="0" w:color="auto"/>
                <w:left w:val="none" w:sz="0" w:space="0" w:color="auto"/>
                <w:bottom w:val="none" w:sz="0" w:space="0" w:color="auto"/>
                <w:right w:val="none" w:sz="0" w:space="0" w:color="auto"/>
              </w:divBdr>
              <w:divsChild>
                <w:div w:id="1278753007">
                  <w:marLeft w:val="0"/>
                  <w:marRight w:val="0"/>
                  <w:marTop w:val="0"/>
                  <w:marBottom w:val="0"/>
                  <w:divBdr>
                    <w:top w:val="none" w:sz="0" w:space="0" w:color="auto"/>
                    <w:left w:val="none" w:sz="0" w:space="0" w:color="auto"/>
                    <w:bottom w:val="none" w:sz="0" w:space="0" w:color="auto"/>
                    <w:right w:val="none" w:sz="0" w:space="0" w:color="auto"/>
                  </w:divBdr>
                  <w:divsChild>
                    <w:div w:id="4761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851589">
      <w:bodyDiv w:val="1"/>
      <w:marLeft w:val="0"/>
      <w:marRight w:val="0"/>
      <w:marTop w:val="0"/>
      <w:marBottom w:val="0"/>
      <w:divBdr>
        <w:top w:val="none" w:sz="0" w:space="0" w:color="auto"/>
        <w:left w:val="none" w:sz="0" w:space="0" w:color="auto"/>
        <w:bottom w:val="none" w:sz="0" w:space="0" w:color="auto"/>
        <w:right w:val="none" w:sz="0" w:space="0" w:color="auto"/>
      </w:divBdr>
    </w:div>
    <w:div w:id="1007051253">
      <w:bodyDiv w:val="1"/>
      <w:marLeft w:val="0"/>
      <w:marRight w:val="0"/>
      <w:marTop w:val="0"/>
      <w:marBottom w:val="0"/>
      <w:divBdr>
        <w:top w:val="none" w:sz="0" w:space="0" w:color="auto"/>
        <w:left w:val="none" w:sz="0" w:space="0" w:color="auto"/>
        <w:bottom w:val="none" w:sz="0" w:space="0" w:color="auto"/>
        <w:right w:val="none" w:sz="0" w:space="0" w:color="auto"/>
      </w:divBdr>
    </w:div>
    <w:div w:id="1037513964">
      <w:bodyDiv w:val="1"/>
      <w:marLeft w:val="0"/>
      <w:marRight w:val="0"/>
      <w:marTop w:val="0"/>
      <w:marBottom w:val="0"/>
      <w:divBdr>
        <w:top w:val="none" w:sz="0" w:space="0" w:color="auto"/>
        <w:left w:val="none" w:sz="0" w:space="0" w:color="auto"/>
        <w:bottom w:val="none" w:sz="0" w:space="0" w:color="auto"/>
        <w:right w:val="none" w:sz="0" w:space="0" w:color="auto"/>
      </w:divBdr>
    </w:div>
    <w:div w:id="1209336656">
      <w:bodyDiv w:val="1"/>
      <w:marLeft w:val="0"/>
      <w:marRight w:val="0"/>
      <w:marTop w:val="0"/>
      <w:marBottom w:val="0"/>
      <w:divBdr>
        <w:top w:val="none" w:sz="0" w:space="0" w:color="auto"/>
        <w:left w:val="none" w:sz="0" w:space="0" w:color="auto"/>
        <w:bottom w:val="none" w:sz="0" w:space="0" w:color="auto"/>
        <w:right w:val="none" w:sz="0" w:space="0" w:color="auto"/>
      </w:divBdr>
    </w:div>
    <w:div w:id="1422873485">
      <w:bodyDiv w:val="1"/>
      <w:marLeft w:val="0"/>
      <w:marRight w:val="0"/>
      <w:marTop w:val="0"/>
      <w:marBottom w:val="0"/>
      <w:divBdr>
        <w:top w:val="none" w:sz="0" w:space="0" w:color="auto"/>
        <w:left w:val="none" w:sz="0" w:space="0" w:color="auto"/>
        <w:bottom w:val="none" w:sz="0" w:space="0" w:color="auto"/>
        <w:right w:val="none" w:sz="0" w:space="0" w:color="auto"/>
      </w:divBdr>
      <w:divsChild>
        <w:div w:id="1536457512">
          <w:marLeft w:val="0"/>
          <w:marRight w:val="0"/>
          <w:marTop w:val="0"/>
          <w:marBottom w:val="0"/>
          <w:divBdr>
            <w:top w:val="none" w:sz="0" w:space="0" w:color="auto"/>
            <w:left w:val="none" w:sz="0" w:space="0" w:color="auto"/>
            <w:bottom w:val="none" w:sz="0" w:space="0" w:color="auto"/>
            <w:right w:val="none" w:sz="0" w:space="0" w:color="auto"/>
          </w:divBdr>
          <w:divsChild>
            <w:div w:id="1807316729">
              <w:marLeft w:val="0"/>
              <w:marRight w:val="0"/>
              <w:marTop w:val="0"/>
              <w:marBottom w:val="0"/>
              <w:divBdr>
                <w:top w:val="none" w:sz="0" w:space="0" w:color="auto"/>
                <w:left w:val="none" w:sz="0" w:space="0" w:color="auto"/>
                <w:bottom w:val="none" w:sz="0" w:space="0" w:color="auto"/>
                <w:right w:val="none" w:sz="0" w:space="0" w:color="auto"/>
              </w:divBdr>
              <w:divsChild>
                <w:div w:id="421341233">
                  <w:marLeft w:val="0"/>
                  <w:marRight w:val="0"/>
                  <w:marTop w:val="0"/>
                  <w:marBottom w:val="0"/>
                  <w:divBdr>
                    <w:top w:val="none" w:sz="0" w:space="0" w:color="auto"/>
                    <w:left w:val="none" w:sz="0" w:space="0" w:color="auto"/>
                    <w:bottom w:val="none" w:sz="0" w:space="0" w:color="auto"/>
                    <w:right w:val="none" w:sz="0" w:space="0" w:color="auto"/>
                  </w:divBdr>
                  <w:divsChild>
                    <w:div w:id="590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262803">
      <w:bodyDiv w:val="1"/>
      <w:marLeft w:val="0"/>
      <w:marRight w:val="0"/>
      <w:marTop w:val="0"/>
      <w:marBottom w:val="0"/>
      <w:divBdr>
        <w:top w:val="none" w:sz="0" w:space="0" w:color="auto"/>
        <w:left w:val="none" w:sz="0" w:space="0" w:color="auto"/>
        <w:bottom w:val="none" w:sz="0" w:space="0" w:color="auto"/>
        <w:right w:val="none" w:sz="0" w:space="0" w:color="auto"/>
      </w:divBdr>
    </w:div>
    <w:div w:id="1709838752">
      <w:bodyDiv w:val="1"/>
      <w:marLeft w:val="0"/>
      <w:marRight w:val="0"/>
      <w:marTop w:val="0"/>
      <w:marBottom w:val="0"/>
      <w:divBdr>
        <w:top w:val="none" w:sz="0" w:space="0" w:color="auto"/>
        <w:left w:val="none" w:sz="0" w:space="0" w:color="auto"/>
        <w:bottom w:val="none" w:sz="0" w:space="0" w:color="auto"/>
        <w:right w:val="none" w:sz="0" w:space="0" w:color="auto"/>
      </w:divBdr>
      <w:divsChild>
        <w:div w:id="476075489">
          <w:marLeft w:val="0"/>
          <w:marRight w:val="0"/>
          <w:marTop w:val="0"/>
          <w:marBottom w:val="0"/>
          <w:divBdr>
            <w:top w:val="none" w:sz="0" w:space="0" w:color="FFFFFF"/>
            <w:left w:val="none" w:sz="0" w:space="0" w:color="FFFFFF"/>
            <w:bottom w:val="none" w:sz="0" w:space="0" w:color="FFFFFF"/>
            <w:right w:val="none" w:sz="0" w:space="0" w:color="FFFFFF"/>
          </w:divBdr>
          <w:divsChild>
            <w:div w:id="421800450">
              <w:marLeft w:val="0"/>
              <w:marRight w:val="0"/>
              <w:marTop w:val="0"/>
              <w:marBottom w:val="0"/>
              <w:divBdr>
                <w:top w:val="none" w:sz="0" w:space="0" w:color="auto"/>
                <w:left w:val="none" w:sz="0" w:space="0" w:color="auto"/>
                <w:bottom w:val="none" w:sz="0" w:space="0" w:color="auto"/>
                <w:right w:val="none" w:sz="0" w:space="0" w:color="auto"/>
              </w:divBdr>
            </w:div>
          </w:divsChild>
        </w:div>
        <w:div w:id="175116632">
          <w:marLeft w:val="0"/>
          <w:marRight w:val="0"/>
          <w:marTop w:val="0"/>
          <w:marBottom w:val="0"/>
          <w:divBdr>
            <w:top w:val="none" w:sz="0" w:space="0" w:color="FFFFFF"/>
            <w:left w:val="none" w:sz="0" w:space="0" w:color="FFFFFF"/>
            <w:bottom w:val="none" w:sz="0" w:space="0" w:color="FFFFFF"/>
            <w:right w:val="none" w:sz="0" w:space="0" w:color="FFFFFF"/>
          </w:divBdr>
          <w:divsChild>
            <w:div w:id="1688561895">
              <w:marLeft w:val="0"/>
              <w:marRight w:val="0"/>
              <w:marTop w:val="0"/>
              <w:marBottom w:val="0"/>
              <w:divBdr>
                <w:top w:val="none" w:sz="0" w:space="0" w:color="auto"/>
                <w:left w:val="none" w:sz="0" w:space="0" w:color="auto"/>
                <w:bottom w:val="none" w:sz="0" w:space="0" w:color="auto"/>
                <w:right w:val="none" w:sz="0" w:space="0" w:color="auto"/>
              </w:divBdr>
              <w:divsChild>
                <w:div w:id="1895845502">
                  <w:marLeft w:val="0"/>
                  <w:marRight w:val="0"/>
                  <w:marTop w:val="0"/>
                  <w:marBottom w:val="0"/>
                  <w:divBdr>
                    <w:top w:val="none" w:sz="0" w:space="0" w:color="auto"/>
                    <w:left w:val="none" w:sz="0" w:space="0" w:color="auto"/>
                    <w:bottom w:val="none" w:sz="0" w:space="0" w:color="auto"/>
                    <w:right w:val="none" w:sz="0" w:space="0" w:color="auto"/>
                  </w:divBdr>
                  <w:divsChild>
                    <w:div w:id="1541824271">
                      <w:marLeft w:val="0"/>
                      <w:marRight w:val="0"/>
                      <w:marTop w:val="0"/>
                      <w:marBottom w:val="0"/>
                      <w:divBdr>
                        <w:top w:val="none" w:sz="0" w:space="0" w:color="auto"/>
                        <w:left w:val="none" w:sz="0" w:space="0" w:color="auto"/>
                        <w:bottom w:val="none" w:sz="0" w:space="0" w:color="auto"/>
                        <w:right w:val="none" w:sz="0" w:space="0" w:color="auto"/>
                      </w:divBdr>
                      <w:divsChild>
                        <w:div w:id="8851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81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2019-09-13T14:28:00Z</dcterms:created>
  <dcterms:modified xsi:type="dcterms:W3CDTF">2019-09-17T15:39:00Z</dcterms:modified>
</cp:coreProperties>
</file>