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3233E6" w14:textId="77777777" w:rsidR="00112AC0" w:rsidRPr="003B704B" w:rsidRDefault="00112AC0" w:rsidP="005928B1">
      <w:pPr>
        <w:pStyle w:val="normal0"/>
        <w:ind w:left="-426" w:right="-631"/>
        <w:jc w:val="both"/>
        <w:rPr>
          <w:b/>
          <w:sz w:val="28"/>
          <w:szCs w:val="28"/>
        </w:rPr>
      </w:pPr>
      <w:r w:rsidRPr="003B704B">
        <w:rPr>
          <w:b/>
          <w:sz w:val="28"/>
          <w:szCs w:val="28"/>
        </w:rPr>
        <w:t xml:space="preserve">HEP group </w:t>
      </w:r>
    </w:p>
    <w:p w14:paraId="71FDB76C" w14:textId="77777777" w:rsidR="00112AC0" w:rsidRDefault="00112AC0" w:rsidP="005928B1">
      <w:pPr>
        <w:pStyle w:val="normal0"/>
        <w:ind w:left="-426" w:right="-631"/>
        <w:jc w:val="both"/>
        <w:rPr>
          <w:b/>
        </w:rPr>
      </w:pPr>
    </w:p>
    <w:p w14:paraId="2D72A545" w14:textId="7EC5D7AD" w:rsidR="00FE3658" w:rsidRDefault="00112AC0" w:rsidP="005928B1">
      <w:pPr>
        <w:ind w:left="-426" w:right="-631"/>
        <w:jc w:val="both"/>
        <w:rPr>
          <w:sz w:val="24"/>
          <w:szCs w:val="24"/>
        </w:rPr>
      </w:pPr>
      <w:r>
        <w:rPr>
          <w:sz w:val="24"/>
          <w:szCs w:val="24"/>
        </w:rPr>
        <w:t xml:space="preserve">The UCL High Energy Physics (HEP) group is one of the largest particle physics groups in the UK with a wide range of research projects spanning energy frontier studies at the Large Hadron Collider (LHC), neutrino physics, dark matter searches, precision </w:t>
      </w:r>
      <w:proofErr w:type="spellStart"/>
      <w:r>
        <w:rPr>
          <w:sz w:val="24"/>
          <w:szCs w:val="24"/>
        </w:rPr>
        <w:t>muon</w:t>
      </w:r>
      <w:proofErr w:type="spellEnd"/>
      <w:r>
        <w:rPr>
          <w:sz w:val="24"/>
          <w:szCs w:val="24"/>
        </w:rPr>
        <w:t xml:space="preserve"> physics</w:t>
      </w:r>
      <w:r w:rsidR="00D3558E">
        <w:rPr>
          <w:sz w:val="24"/>
          <w:szCs w:val="24"/>
        </w:rPr>
        <w:t>, theoretical physics studies and</w:t>
      </w:r>
      <w:r>
        <w:rPr>
          <w:sz w:val="24"/>
          <w:szCs w:val="24"/>
        </w:rPr>
        <w:t xml:space="preserve"> many more. Apart from research in fundamental particle physics with leading contributions to several international collaborations (the UCL HEP group has two international spokespersons and one deputy-spokesperson) we are involved in a number of interdisciplinary and knowledge exchange projects with academic and industrial partners. These include research into improving cancer treatment with precision proton beams, advancement of accelerator technologies, </w:t>
      </w:r>
      <w:r w:rsidR="00735E4B">
        <w:rPr>
          <w:sz w:val="24"/>
          <w:szCs w:val="24"/>
        </w:rPr>
        <w:t>environmental studies</w:t>
      </w:r>
      <w:r w:rsidR="00410A5B">
        <w:rPr>
          <w:sz w:val="24"/>
          <w:szCs w:val="24"/>
        </w:rPr>
        <w:t xml:space="preserve">. </w:t>
      </w:r>
    </w:p>
    <w:p w14:paraId="223B056F" w14:textId="77777777" w:rsidR="00410A5B" w:rsidRDefault="00410A5B" w:rsidP="005928B1">
      <w:pPr>
        <w:ind w:left="-426" w:right="-631"/>
        <w:jc w:val="both"/>
        <w:rPr>
          <w:sz w:val="24"/>
          <w:szCs w:val="24"/>
        </w:rPr>
      </w:pPr>
    </w:p>
    <w:p w14:paraId="4D4C4419" w14:textId="7C17FD9E" w:rsidR="00410A5B" w:rsidRDefault="00410A5B" w:rsidP="005928B1">
      <w:pPr>
        <w:ind w:left="-426" w:right="-631"/>
        <w:jc w:val="both"/>
        <w:rPr>
          <w:sz w:val="24"/>
          <w:szCs w:val="24"/>
        </w:rPr>
      </w:pPr>
      <w:r>
        <w:rPr>
          <w:sz w:val="24"/>
          <w:szCs w:val="24"/>
        </w:rPr>
        <w:t xml:space="preserve">In 2018 members of HEP group took part in </w:t>
      </w:r>
      <w:r w:rsidR="005928B1">
        <w:rPr>
          <w:sz w:val="24"/>
          <w:szCs w:val="24"/>
        </w:rPr>
        <w:t>establishing</w:t>
      </w:r>
      <w:r>
        <w:rPr>
          <w:sz w:val="24"/>
          <w:szCs w:val="24"/>
        </w:rPr>
        <w:t xml:space="preserve"> a new initiative – Quantum Sensors for Fundamental Physics</w:t>
      </w:r>
      <w:r w:rsidR="005928B1">
        <w:rPr>
          <w:sz w:val="24"/>
          <w:szCs w:val="24"/>
        </w:rPr>
        <w:t xml:space="preserve"> (QSFP)</w:t>
      </w:r>
      <w:r>
        <w:rPr>
          <w:sz w:val="24"/>
          <w:szCs w:val="24"/>
        </w:rPr>
        <w:t xml:space="preserve"> – with </w:t>
      </w:r>
      <w:r w:rsidR="00C15224">
        <w:rPr>
          <w:sz w:val="24"/>
          <w:szCs w:val="24"/>
        </w:rPr>
        <w:t xml:space="preserve">the aim to bridge the gap </w:t>
      </w:r>
      <w:r>
        <w:rPr>
          <w:sz w:val="24"/>
          <w:szCs w:val="24"/>
        </w:rPr>
        <w:t>between different branching of physics and use rece</w:t>
      </w:r>
      <w:r w:rsidR="00735E4B">
        <w:rPr>
          <w:sz w:val="24"/>
          <w:szCs w:val="24"/>
        </w:rPr>
        <w:t xml:space="preserve">nt advances in quantum sensors </w:t>
      </w:r>
      <w:r>
        <w:rPr>
          <w:sz w:val="24"/>
          <w:szCs w:val="24"/>
        </w:rPr>
        <w:t xml:space="preserve">and atomic physics to address “traditional” particle physics questions such as the origin of dark matter and the neutrino mass. </w:t>
      </w:r>
      <w:r w:rsidR="00C15224">
        <w:rPr>
          <w:sz w:val="24"/>
          <w:szCs w:val="24"/>
        </w:rPr>
        <w:t xml:space="preserve">The HEP group collaborates closely with the UCL AMOPP and Astrophysics groups as well as with </w:t>
      </w:r>
      <w:r w:rsidR="005928B1">
        <w:rPr>
          <w:sz w:val="24"/>
          <w:szCs w:val="24"/>
        </w:rPr>
        <w:t xml:space="preserve">groups from other universities on the QSFP programme. </w:t>
      </w:r>
    </w:p>
    <w:p w14:paraId="01DD4595" w14:textId="77777777" w:rsidR="002D58BB" w:rsidRDefault="002D58BB" w:rsidP="005928B1">
      <w:pPr>
        <w:ind w:left="-426" w:right="-631"/>
        <w:jc w:val="both"/>
        <w:rPr>
          <w:sz w:val="24"/>
          <w:szCs w:val="24"/>
        </w:rPr>
      </w:pPr>
    </w:p>
    <w:p w14:paraId="20C31815" w14:textId="77777777" w:rsidR="00B51705" w:rsidRDefault="00B51705" w:rsidP="005928B1">
      <w:pPr>
        <w:ind w:left="-426" w:right="-631"/>
        <w:jc w:val="both"/>
        <w:rPr>
          <w:sz w:val="24"/>
          <w:szCs w:val="24"/>
        </w:rPr>
      </w:pPr>
      <w:r>
        <w:rPr>
          <w:sz w:val="24"/>
          <w:szCs w:val="24"/>
        </w:rPr>
        <w:t xml:space="preserve">Below we report on main highlights of 2018-19. </w:t>
      </w:r>
    </w:p>
    <w:p w14:paraId="76E57F57" w14:textId="77777777" w:rsidR="00B51705" w:rsidRDefault="00B51705" w:rsidP="005928B1">
      <w:pPr>
        <w:ind w:left="-426" w:right="-631"/>
        <w:jc w:val="both"/>
        <w:rPr>
          <w:sz w:val="24"/>
          <w:szCs w:val="24"/>
        </w:rPr>
      </w:pPr>
    </w:p>
    <w:p w14:paraId="5D531594" w14:textId="77777777" w:rsidR="002D58BB" w:rsidRPr="00DF24C1" w:rsidRDefault="002D58BB" w:rsidP="005928B1">
      <w:pPr>
        <w:ind w:left="-426" w:right="-631"/>
        <w:jc w:val="both"/>
        <w:rPr>
          <w:b/>
          <w:sz w:val="24"/>
          <w:szCs w:val="24"/>
        </w:rPr>
      </w:pPr>
      <w:r w:rsidRPr="00DF24C1">
        <w:rPr>
          <w:b/>
          <w:sz w:val="24"/>
          <w:szCs w:val="24"/>
        </w:rPr>
        <w:t xml:space="preserve">Arrivals and Departures </w:t>
      </w:r>
    </w:p>
    <w:p w14:paraId="576FBB09" w14:textId="77777777" w:rsidR="002D58BB" w:rsidRDefault="002D58BB" w:rsidP="005928B1">
      <w:pPr>
        <w:ind w:left="-426" w:right="-631"/>
        <w:jc w:val="both"/>
        <w:rPr>
          <w:sz w:val="24"/>
          <w:szCs w:val="24"/>
        </w:rPr>
      </w:pPr>
    </w:p>
    <w:p w14:paraId="7467342A" w14:textId="2DF6E644" w:rsidR="002D58BB" w:rsidRDefault="002D58BB" w:rsidP="005928B1">
      <w:pPr>
        <w:ind w:left="-426" w:right="-631"/>
        <w:jc w:val="both"/>
        <w:rPr>
          <w:sz w:val="24"/>
          <w:szCs w:val="24"/>
        </w:rPr>
      </w:pPr>
      <w:r>
        <w:rPr>
          <w:sz w:val="24"/>
          <w:szCs w:val="24"/>
        </w:rPr>
        <w:t>Robert Buck, a new mechanical engineer, started at UCL in January 2019. Robert</w:t>
      </w:r>
      <w:r w:rsidR="00833C21">
        <w:rPr>
          <w:sz w:val="24"/>
          <w:szCs w:val="24"/>
        </w:rPr>
        <w:t xml:space="preserve"> </w:t>
      </w:r>
      <w:proofErr w:type="gramStart"/>
      <w:r w:rsidR="00833C21">
        <w:rPr>
          <w:sz w:val="24"/>
          <w:szCs w:val="24"/>
        </w:rPr>
        <w:t>will  support</w:t>
      </w:r>
      <w:proofErr w:type="gramEnd"/>
      <w:r>
        <w:rPr>
          <w:sz w:val="24"/>
          <w:szCs w:val="24"/>
        </w:rPr>
        <w:t xml:space="preserve"> experimental programmes of the HEP and AMOPP groups. A new lecturer, Rebecca </w:t>
      </w:r>
      <w:proofErr w:type="spellStart"/>
      <w:r>
        <w:rPr>
          <w:sz w:val="24"/>
          <w:szCs w:val="24"/>
        </w:rPr>
        <w:t>Chislett</w:t>
      </w:r>
      <w:proofErr w:type="spellEnd"/>
      <w:r>
        <w:rPr>
          <w:sz w:val="24"/>
          <w:szCs w:val="24"/>
        </w:rPr>
        <w:t xml:space="preserve"> will start at UCL HEP in October 2019. Rebecca </w:t>
      </w:r>
      <w:r w:rsidR="00833C21">
        <w:rPr>
          <w:sz w:val="24"/>
          <w:szCs w:val="24"/>
        </w:rPr>
        <w:t xml:space="preserve">is UCL “born and bred” having completed her PhD at UCL </w:t>
      </w:r>
      <w:r w:rsidR="00735E4B">
        <w:rPr>
          <w:sz w:val="24"/>
          <w:szCs w:val="24"/>
        </w:rPr>
        <w:t>and worked</w:t>
      </w:r>
      <w:r w:rsidR="00833C21">
        <w:rPr>
          <w:sz w:val="24"/>
          <w:szCs w:val="24"/>
        </w:rPr>
        <w:t xml:space="preserve"> as a postdoc since 2014 on the g-2 experiment. She has secured a lectureship position after a very competitive selection process. </w:t>
      </w:r>
    </w:p>
    <w:p w14:paraId="36491EAD" w14:textId="09EE7CB5" w:rsidR="00833C21" w:rsidRDefault="00833C21" w:rsidP="005928B1">
      <w:pPr>
        <w:ind w:left="-426" w:right="-631"/>
        <w:jc w:val="both"/>
        <w:rPr>
          <w:sz w:val="24"/>
          <w:szCs w:val="24"/>
        </w:rPr>
      </w:pPr>
      <w:r>
        <w:rPr>
          <w:sz w:val="24"/>
          <w:szCs w:val="24"/>
        </w:rPr>
        <w:t xml:space="preserve">After </w:t>
      </w:r>
      <w:r w:rsidR="002025F3">
        <w:rPr>
          <w:sz w:val="24"/>
          <w:szCs w:val="24"/>
        </w:rPr>
        <w:t xml:space="preserve">20 years at UCL </w:t>
      </w:r>
      <w:proofErr w:type="spellStart"/>
      <w:r w:rsidR="002025F3">
        <w:rPr>
          <w:sz w:val="24"/>
          <w:szCs w:val="24"/>
        </w:rPr>
        <w:t>Prof.</w:t>
      </w:r>
      <w:proofErr w:type="spellEnd"/>
      <w:r w:rsidR="002025F3">
        <w:rPr>
          <w:sz w:val="24"/>
          <w:szCs w:val="24"/>
        </w:rPr>
        <w:t xml:space="preserve"> Mark Lancaster will be leaving UCL to move to University of Manchester. Mark has been instrumental in making the HEP group a success.  He was head of the group between 2008 and 2016 and </w:t>
      </w:r>
      <w:r w:rsidR="00735E4B">
        <w:rPr>
          <w:sz w:val="24"/>
          <w:szCs w:val="24"/>
        </w:rPr>
        <w:t xml:space="preserve">initiated </w:t>
      </w:r>
      <w:r w:rsidR="002025F3">
        <w:rPr>
          <w:sz w:val="24"/>
          <w:szCs w:val="24"/>
        </w:rPr>
        <w:t xml:space="preserve">precision </w:t>
      </w:r>
      <w:proofErr w:type="spellStart"/>
      <w:r w:rsidR="002025F3">
        <w:rPr>
          <w:sz w:val="24"/>
          <w:szCs w:val="24"/>
        </w:rPr>
        <w:t>muon</w:t>
      </w:r>
      <w:proofErr w:type="spellEnd"/>
      <w:r w:rsidR="002025F3">
        <w:rPr>
          <w:sz w:val="24"/>
          <w:szCs w:val="24"/>
        </w:rPr>
        <w:t xml:space="preserve"> physics in the UK led by UCL. A detailed story about Mark’s multiple contributions to research, teaching and life at UCL can be found here: </w:t>
      </w:r>
    </w:p>
    <w:p w14:paraId="1D32E095" w14:textId="77777777" w:rsidR="00282494" w:rsidRDefault="00282494" w:rsidP="005928B1">
      <w:pPr>
        <w:ind w:left="-426" w:right="-631"/>
        <w:jc w:val="both"/>
        <w:rPr>
          <w:sz w:val="24"/>
          <w:szCs w:val="24"/>
        </w:rPr>
      </w:pPr>
    </w:p>
    <w:p w14:paraId="43DE69C7" w14:textId="46C4F408" w:rsidR="00282494" w:rsidRDefault="00282494" w:rsidP="005928B1">
      <w:pPr>
        <w:ind w:left="-426" w:right="-631"/>
        <w:jc w:val="both"/>
        <w:rPr>
          <w:sz w:val="24"/>
          <w:szCs w:val="24"/>
        </w:rPr>
      </w:pPr>
      <w:hyperlink r:id="rId5" w:history="1">
        <w:r w:rsidRPr="00421614">
          <w:rPr>
            <w:rStyle w:val="Hyperlink"/>
            <w:sz w:val="24"/>
            <w:szCs w:val="24"/>
          </w:rPr>
          <w:t>https://www.ucl.ac.uk/physics-astronomy/sites/physics-astronomy/files/annual-review_15_16.pdf</w:t>
        </w:r>
      </w:hyperlink>
      <w:proofErr w:type="gramStart"/>
      <w:r>
        <w:rPr>
          <w:sz w:val="24"/>
          <w:szCs w:val="24"/>
        </w:rPr>
        <w:t xml:space="preserve">   Page15</w:t>
      </w:r>
      <w:proofErr w:type="gramEnd"/>
      <w:r>
        <w:rPr>
          <w:sz w:val="24"/>
          <w:szCs w:val="24"/>
        </w:rPr>
        <w:t xml:space="preserve">. </w:t>
      </w:r>
    </w:p>
    <w:p w14:paraId="1D1B542E" w14:textId="77777777" w:rsidR="00735E4B" w:rsidRDefault="00735E4B" w:rsidP="005928B1">
      <w:pPr>
        <w:ind w:left="-426" w:right="-631"/>
        <w:jc w:val="both"/>
        <w:rPr>
          <w:sz w:val="24"/>
          <w:szCs w:val="24"/>
        </w:rPr>
      </w:pPr>
    </w:p>
    <w:p w14:paraId="7D53D40D" w14:textId="77777777" w:rsidR="00735E4B" w:rsidRDefault="00735E4B" w:rsidP="00735E4B">
      <w:pPr>
        <w:ind w:left="-426" w:right="-631"/>
        <w:jc w:val="both"/>
        <w:rPr>
          <w:sz w:val="24"/>
          <w:szCs w:val="24"/>
        </w:rPr>
      </w:pPr>
      <w:r>
        <w:rPr>
          <w:sz w:val="24"/>
          <w:szCs w:val="24"/>
        </w:rPr>
        <w:t>We</w:t>
      </w:r>
      <w:r w:rsidR="002025F3">
        <w:rPr>
          <w:sz w:val="24"/>
          <w:szCs w:val="24"/>
        </w:rPr>
        <w:t xml:space="preserve"> will continue to work </w:t>
      </w:r>
      <w:r>
        <w:rPr>
          <w:sz w:val="24"/>
          <w:szCs w:val="24"/>
        </w:rPr>
        <w:t>with Mark</w:t>
      </w:r>
      <w:r w:rsidR="002025F3">
        <w:rPr>
          <w:sz w:val="24"/>
          <w:szCs w:val="24"/>
        </w:rPr>
        <w:t xml:space="preserve"> </w:t>
      </w:r>
      <w:r w:rsidR="00B51705">
        <w:rPr>
          <w:sz w:val="24"/>
          <w:szCs w:val="24"/>
        </w:rPr>
        <w:t xml:space="preserve">very </w:t>
      </w:r>
      <w:r w:rsidR="002025F3">
        <w:rPr>
          <w:sz w:val="24"/>
          <w:szCs w:val="24"/>
        </w:rPr>
        <w:t>closel</w:t>
      </w:r>
      <w:r w:rsidR="00B51705">
        <w:rPr>
          <w:sz w:val="24"/>
          <w:szCs w:val="24"/>
        </w:rPr>
        <w:t>y on the g-2 and Mu2e experiment</w:t>
      </w:r>
      <w:r>
        <w:rPr>
          <w:sz w:val="24"/>
          <w:szCs w:val="24"/>
        </w:rPr>
        <w:t>s</w:t>
      </w:r>
      <w:r w:rsidR="00B51705">
        <w:rPr>
          <w:sz w:val="24"/>
          <w:szCs w:val="24"/>
        </w:rPr>
        <w:t xml:space="preserve"> in which UCL and Manchester groups are heavily involved.</w:t>
      </w:r>
    </w:p>
    <w:p w14:paraId="1CD18001" w14:textId="77777777" w:rsidR="00735E4B" w:rsidRDefault="00735E4B" w:rsidP="00735E4B">
      <w:pPr>
        <w:ind w:left="-426" w:right="-631"/>
        <w:jc w:val="both"/>
        <w:rPr>
          <w:sz w:val="24"/>
          <w:szCs w:val="24"/>
        </w:rPr>
      </w:pPr>
    </w:p>
    <w:p w14:paraId="18CAC07E" w14:textId="77777777" w:rsidR="009C7D7E" w:rsidRDefault="009C7D7E" w:rsidP="00735E4B">
      <w:pPr>
        <w:ind w:left="-426" w:right="-631"/>
        <w:jc w:val="both"/>
        <w:rPr>
          <w:b/>
          <w:sz w:val="24"/>
          <w:szCs w:val="24"/>
        </w:rPr>
      </w:pPr>
    </w:p>
    <w:p w14:paraId="4351D993" w14:textId="13FAEFE2" w:rsidR="00DF24C1" w:rsidRPr="00735E4B" w:rsidRDefault="00DF24C1" w:rsidP="00735E4B">
      <w:pPr>
        <w:ind w:left="-426" w:right="-631"/>
        <w:jc w:val="both"/>
        <w:rPr>
          <w:sz w:val="24"/>
          <w:szCs w:val="24"/>
        </w:rPr>
      </w:pPr>
      <w:r>
        <w:rPr>
          <w:b/>
          <w:sz w:val="24"/>
          <w:szCs w:val="24"/>
        </w:rPr>
        <w:lastRenderedPageBreak/>
        <w:t>Energy Frontier (</w:t>
      </w:r>
      <w:r w:rsidRPr="00334246">
        <w:rPr>
          <w:b/>
          <w:sz w:val="24"/>
          <w:szCs w:val="24"/>
        </w:rPr>
        <w:t>ATLAS</w:t>
      </w:r>
      <w:r>
        <w:rPr>
          <w:b/>
          <w:sz w:val="24"/>
          <w:szCs w:val="24"/>
        </w:rPr>
        <w:t>)</w:t>
      </w:r>
    </w:p>
    <w:p w14:paraId="3614AB14" w14:textId="77777777" w:rsidR="00DF24C1" w:rsidRDefault="00DF24C1" w:rsidP="00DF24C1">
      <w:pPr>
        <w:jc w:val="both"/>
        <w:rPr>
          <w:sz w:val="24"/>
          <w:szCs w:val="24"/>
        </w:rPr>
      </w:pPr>
    </w:p>
    <w:p w14:paraId="51F3ED77" w14:textId="3547613D" w:rsidR="00DF24C1" w:rsidRDefault="00DF24C1" w:rsidP="00DF24C1">
      <w:pPr>
        <w:ind w:left="-426" w:right="-631"/>
        <w:jc w:val="both"/>
        <w:rPr>
          <w:sz w:val="24"/>
          <w:szCs w:val="24"/>
        </w:rPr>
      </w:pPr>
      <w:r w:rsidRPr="00DF24C1">
        <w:rPr>
          <w:sz w:val="24"/>
          <w:szCs w:val="24"/>
        </w:rPr>
        <w:t>The LHC and the ATLAS experiment had another very successful year of data taking in 2018. This concluded the so-called LHC Run-2 (2015-18), during which ATLAS recor</w:t>
      </w:r>
      <w:r>
        <w:rPr>
          <w:sz w:val="24"/>
          <w:szCs w:val="24"/>
        </w:rPr>
        <w:t>ded an impressive 150 fb</w:t>
      </w:r>
      <w:r w:rsidRPr="00DF24C1">
        <w:rPr>
          <w:sz w:val="24"/>
          <w:szCs w:val="24"/>
          <w:vertAlign w:val="superscript"/>
        </w:rPr>
        <w:t>-1</w:t>
      </w:r>
      <w:r w:rsidRPr="00DF24C1">
        <w:rPr>
          <w:sz w:val="24"/>
          <w:szCs w:val="24"/>
        </w:rPr>
        <w:t xml:space="preserve"> o</w:t>
      </w:r>
      <w:r>
        <w:rPr>
          <w:sz w:val="24"/>
          <w:szCs w:val="24"/>
        </w:rPr>
        <w:t xml:space="preserve">f integrated luminosity, </w:t>
      </w:r>
      <w:proofErr w:type="gramStart"/>
      <w:r>
        <w:rPr>
          <w:sz w:val="24"/>
          <w:szCs w:val="24"/>
        </w:rPr>
        <w:t xml:space="preserve">at 13 </w:t>
      </w:r>
      <w:proofErr w:type="spellStart"/>
      <w:r w:rsidRPr="00DF24C1">
        <w:rPr>
          <w:sz w:val="24"/>
          <w:szCs w:val="24"/>
        </w:rPr>
        <w:t>TeV</w:t>
      </w:r>
      <w:proofErr w:type="spellEnd"/>
      <w:r w:rsidRPr="00DF24C1">
        <w:rPr>
          <w:sz w:val="24"/>
          <w:szCs w:val="24"/>
        </w:rPr>
        <w:t xml:space="preserve"> centre-of-mass energy</w:t>
      </w:r>
      <w:proofErr w:type="gramEnd"/>
      <w:r w:rsidRPr="00DF24C1">
        <w:rPr>
          <w:sz w:val="24"/>
          <w:szCs w:val="24"/>
        </w:rPr>
        <w:t>. The ATLAS team at UCL, comprising around 30 members, continued its strong contributions to the ATLAS data taking, particularly supporting the online event selection (Trigger), and maintained its leading role in analysing the Run-2 data to produce many exciting new publications. A major milestone in the Higgs physics programme was the publication of the first observation (at 5</w:t>
      </w:r>
      <w:r>
        <w:rPr>
          <w:sz w:val="24"/>
          <w:szCs w:val="24"/>
        </w:rPr>
        <w:t xml:space="preserve"> σ </w:t>
      </w:r>
      <w:r w:rsidR="0057628A">
        <w:rPr>
          <w:sz w:val="24"/>
          <w:szCs w:val="24"/>
        </w:rPr>
        <w:t>level) of the Higgs boson decay to a pair of b-quarks</w:t>
      </w:r>
      <w:r w:rsidRPr="00DF24C1">
        <w:rPr>
          <w:sz w:val="24"/>
          <w:szCs w:val="24"/>
        </w:rPr>
        <w:t xml:space="preserve">. This is by far the dominant decay mode of the Higgs boson, but its observation was very challenging, due to the overwhelming levels of background, and required the use of advanced machine learning techniques to optimize the sensitivity of the analysis. UCL was instrumental in this observation, with Dr Tim Scanlon the editor of the publication, and our PhD student, (now </w:t>
      </w:r>
      <w:proofErr w:type="spellStart"/>
      <w:r w:rsidRPr="00DF24C1">
        <w:rPr>
          <w:sz w:val="24"/>
          <w:szCs w:val="24"/>
        </w:rPr>
        <w:t>Dr.</w:t>
      </w:r>
      <w:proofErr w:type="spellEnd"/>
      <w:r w:rsidRPr="00DF24C1">
        <w:rPr>
          <w:sz w:val="24"/>
          <w:szCs w:val="24"/>
        </w:rPr>
        <w:t>) Andrew Bell, receiving the prestigious ATLAS PhD Thesis Award for his leading work on this analysis and his major role in the optim</w:t>
      </w:r>
      <w:r w:rsidR="0057628A">
        <w:rPr>
          <w:sz w:val="24"/>
          <w:szCs w:val="24"/>
        </w:rPr>
        <w:t>ization and calibration of the b-jet i</w:t>
      </w:r>
      <w:r w:rsidRPr="00DF24C1">
        <w:rPr>
          <w:sz w:val="24"/>
          <w:szCs w:val="24"/>
        </w:rPr>
        <w:t xml:space="preserve">dentification algorithms. </w:t>
      </w:r>
    </w:p>
    <w:p w14:paraId="0E6A353C" w14:textId="77777777" w:rsidR="009C7D7E" w:rsidRPr="00DF24C1" w:rsidRDefault="009C7D7E" w:rsidP="00DF24C1">
      <w:pPr>
        <w:ind w:left="-426" w:right="-631"/>
        <w:jc w:val="both"/>
        <w:rPr>
          <w:sz w:val="24"/>
          <w:szCs w:val="24"/>
        </w:rPr>
      </w:pPr>
    </w:p>
    <w:p w14:paraId="15E9C7D9" w14:textId="1B88EAA2" w:rsidR="00DF24C1" w:rsidRPr="00DF24C1" w:rsidRDefault="00DF24C1" w:rsidP="00DF24C1">
      <w:pPr>
        <w:ind w:left="-426" w:right="-631"/>
        <w:jc w:val="both"/>
        <w:rPr>
          <w:sz w:val="24"/>
          <w:szCs w:val="24"/>
        </w:rPr>
      </w:pPr>
      <w:r w:rsidRPr="00DF24C1">
        <w:rPr>
          <w:sz w:val="24"/>
          <w:szCs w:val="24"/>
        </w:rPr>
        <w:t xml:space="preserve">The UCL group is also a leader within ATLAS in making and exploiting model-independent measurements, both to explore the limits of the Standard Model and to probe the parameter space of possible new physics beyond it. We published the first measurement of the differential cross section as a function of the four-lepton mass in 13 </w:t>
      </w:r>
      <w:proofErr w:type="spellStart"/>
      <w:r w:rsidRPr="00DF24C1">
        <w:rPr>
          <w:sz w:val="24"/>
          <w:szCs w:val="24"/>
        </w:rPr>
        <w:t>TeV</w:t>
      </w:r>
      <w:proofErr w:type="spellEnd"/>
      <w:r w:rsidRPr="00DF24C1">
        <w:rPr>
          <w:sz w:val="24"/>
          <w:szCs w:val="24"/>
        </w:rPr>
        <w:t xml:space="preserve"> data, as well as measurements of Z bosons and jets containing b-quarks as part of </w:t>
      </w:r>
      <w:proofErr w:type="gramStart"/>
      <w:r w:rsidRPr="00DF24C1">
        <w:rPr>
          <w:sz w:val="24"/>
          <w:szCs w:val="24"/>
        </w:rPr>
        <w:t>a</w:t>
      </w:r>
      <w:proofErr w:type="gramEnd"/>
      <w:r w:rsidRPr="00DF24C1">
        <w:rPr>
          <w:sz w:val="24"/>
          <w:szCs w:val="24"/>
        </w:rPr>
        <w:t xml:space="preserve"> search for </w:t>
      </w:r>
      <w:proofErr w:type="spellStart"/>
      <w:r w:rsidRPr="00DF24C1">
        <w:rPr>
          <w:sz w:val="24"/>
          <w:szCs w:val="24"/>
        </w:rPr>
        <w:t>Leptoquarks</w:t>
      </w:r>
      <w:proofErr w:type="spellEnd"/>
      <w:r w:rsidRPr="00DF24C1">
        <w:rPr>
          <w:sz w:val="24"/>
          <w:szCs w:val="24"/>
        </w:rPr>
        <w:t xml:space="preserve">. We also published a search for so-called long-lived particles, decaying within the ATLAS </w:t>
      </w:r>
      <w:proofErr w:type="spellStart"/>
      <w:r w:rsidRPr="00DF24C1">
        <w:rPr>
          <w:sz w:val="24"/>
          <w:szCs w:val="24"/>
        </w:rPr>
        <w:t>hadronic</w:t>
      </w:r>
      <w:proofErr w:type="spellEnd"/>
      <w:r w:rsidRPr="00DF24C1">
        <w:rPr>
          <w:sz w:val="24"/>
          <w:szCs w:val="24"/>
        </w:rPr>
        <w:t xml:space="preserve"> calorimeter, something com</w:t>
      </w:r>
      <w:r w:rsidR="0057628A">
        <w:rPr>
          <w:sz w:val="24"/>
          <w:szCs w:val="24"/>
        </w:rPr>
        <w:t>p</w:t>
      </w:r>
      <w:r w:rsidRPr="00DF24C1">
        <w:rPr>
          <w:sz w:val="24"/>
          <w:szCs w:val="24"/>
        </w:rPr>
        <w:t xml:space="preserve">letely novel, which cannot be addressed </w:t>
      </w:r>
      <w:proofErr w:type="gramStart"/>
      <w:r w:rsidRPr="00DF24C1">
        <w:rPr>
          <w:sz w:val="24"/>
          <w:szCs w:val="24"/>
        </w:rPr>
        <w:t>by  conventional</w:t>
      </w:r>
      <w:proofErr w:type="gramEnd"/>
      <w:r w:rsidRPr="00DF24C1">
        <w:rPr>
          <w:sz w:val="24"/>
          <w:szCs w:val="24"/>
        </w:rPr>
        <w:t>/generic techniques. Finally, we continued our tradition in the exploration of QCD, both regarding jet physics and the study of PDFs, and the study of jet substructure, where we hold a historical leadership.</w:t>
      </w:r>
    </w:p>
    <w:p w14:paraId="44A48C99" w14:textId="77777777" w:rsidR="00DF24C1" w:rsidRDefault="00DF24C1" w:rsidP="00DF24C1">
      <w:pPr>
        <w:ind w:left="-426" w:right="-631"/>
        <w:jc w:val="both"/>
        <w:rPr>
          <w:sz w:val="24"/>
          <w:szCs w:val="24"/>
        </w:rPr>
      </w:pPr>
    </w:p>
    <w:p w14:paraId="77B2AF55" w14:textId="77777777" w:rsidR="0057628A" w:rsidRDefault="0057628A" w:rsidP="00DF24C1">
      <w:pPr>
        <w:ind w:left="-426" w:right="-631"/>
        <w:jc w:val="both"/>
        <w:rPr>
          <w:sz w:val="24"/>
          <w:szCs w:val="24"/>
        </w:rPr>
      </w:pPr>
    </w:p>
    <w:p w14:paraId="1CFD4359" w14:textId="77777777" w:rsidR="0057628A" w:rsidRPr="00A90123" w:rsidRDefault="0057628A" w:rsidP="0057628A">
      <w:pPr>
        <w:ind w:left="-426" w:right="-631"/>
        <w:jc w:val="both"/>
        <w:rPr>
          <w:b/>
          <w:sz w:val="24"/>
          <w:szCs w:val="24"/>
        </w:rPr>
      </w:pPr>
      <w:r w:rsidRPr="00A90123">
        <w:rPr>
          <w:b/>
          <w:sz w:val="24"/>
          <w:szCs w:val="24"/>
        </w:rPr>
        <w:t>Neutrino Physics and Dark Matter</w:t>
      </w:r>
    </w:p>
    <w:p w14:paraId="3B0D5D5D" w14:textId="77777777" w:rsidR="0057628A" w:rsidRDefault="0057628A" w:rsidP="0057628A">
      <w:pPr>
        <w:ind w:left="-426" w:right="-631"/>
        <w:jc w:val="both"/>
        <w:rPr>
          <w:sz w:val="24"/>
          <w:szCs w:val="24"/>
        </w:rPr>
      </w:pPr>
    </w:p>
    <w:p w14:paraId="0AC37CD3" w14:textId="77777777" w:rsidR="00DE4470" w:rsidRDefault="0057628A" w:rsidP="0057628A">
      <w:pPr>
        <w:ind w:left="-426" w:right="-631"/>
        <w:jc w:val="both"/>
        <w:rPr>
          <w:sz w:val="24"/>
          <w:szCs w:val="24"/>
        </w:rPr>
      </w:pPr>
      <w:r>
        <w:rPr>
          <w:sz w:val="24"/>
          <w:szCs w:val="24"/>
        </w:rPr>
        <w:t xml:space="preserve">The HEP group is involved and have provided leading contributions to several neutrino </w:t>
      </w:r>
      <w:r w:rsidR="00DE4470">
        <w:rPr>
          <w:sz w:val="24"/>
          <w:szCs w:val="24"/>
        </w:rPr>
        <w:t>oscillation experiments that are responsible for one of the most important physics discoveries of the past decades – the observation of non-zero neutrino mass.</w:t>
      </w:r>
    </w:p>
    <w:p w14:paraId="08985B6F" w14:textId="415F171A" w:rsidR="00A90123" w:rsidRDefault="0057628A" w:rsidP="0057628A">
      <w:pPr>
        <w:ind w:left="-426" w:right="-631"/>
        <w:jc w:val="both"/>
        <w:rPr>
          <w:sz w:val="24"/>
          <w:szCs w:val="24"/>
        </w:rPr>
      </w:pPr>
      <w:r>
        <w:rPr>
          <w:sz w:val="24"/>
          <w:szCs w:val="24"/>
        </w:rPr>
        <w:t xml:space="preserve">We are part of the largest international neutrino project – DUNE </w:t>
      </w:r>
      <w:r w:rsidR="00DE4470">
        <w:rPr>
          <w:sz w:val="24"/>
          <w:szCs w:val="24"/>
        </w:rPr>
        <w:t xml:space="preserve">(see Headline Research “Hunting </w:t>
      </w:r>
      <w:r w:rsidR="00923CCB">
        <w:rPr>
          <w:sz w:val="24"/>
          <w:szCs w:val="24"/>
        </w:rPr>
        <w:t>Neutrinos with DUNE D</w:t>
      </w:r>
      <w:r w:rsidR="00A90123">
        <w:rPr>
          <w:sz w:val="24"/>
          <w:szCs w:val="24"/>
        </w:rPr>
        <w:t xml:space="preserve">etector”) and </w:t>
      </w:r>
      <w:r w:rsidR="00DE4470">
        <w:rPr>
          <w:sz w:val="24"/>
          <w:szCs w:val="24"/>
        </w:rPr>
        <w:t>are actively involv</w:t>
      </w:r>
      <w:r w:rsidR="00A90123">
        <w:rPr>
          <w:sz w:val="24"/>
          <w:szCs w:val="24"/>
        </w:rPr>
        <w:t xml:space="preserve">ed in the </w:t>
      </w:r>
      <w:proofErr w:type="spellStart"/>
      <w:r w:rsidR="00A90123">
        <w:rPr>
          <w:sz w:val="24"/>
          <w:szCs w:val="24"/>
        </w:rPr>
        <w:t>NOvA</w:t>
      </w:r>
      <w:proofErr w:type="spellEnd"/>
      <w:r w:rsidR="00A90123">
        <w:rPr>
          <w:sz w:val="24"/>
          <w:szCs w:val="24"/>
        </w:rPr>
        <w:t xml:space="preserve"> experiment that is taking data with neutrinos produced at the Fermi National Accelerator Laboratory (FNAL) near Chicago and detected at a site in Minnesota. </w:t>
      </w:r>
    </w:p>
    <w:p w14:paraId="57F86E51" w14:textId="77777777" w:rsidR="00A90123" w:rsidRDefault="00A90123" w:rsidP="0057628A">
      <w:pPr>
        <w:ind w:left="-426" w:right="-631"/>
        <w:jc w:val="both"/>
        <w:rPr>
          <w:sz w:val="24"/>
          <w:szCs w:val="24"/>
        </w:rPr>
      </w:pPr>
    </w:p>
    <w:p w14:paraId="70ACEDB8" w14:textId="06EFFBEA" w:rsidR="00A90123" w:rsidRDefault="00A90123" w:rsidP="00A90123">
      <w:pPr>
        <w:ind w:left="-426" w:right="-631"/>
        <w:jc w:val="both"/>
        <w:rPr>
          <w:sz w:val="24"/>
          <w:szCs w:val="24"/>
        </w:rPr>
      </w:pPr>
      <w:r>
        <w:rPr>
          <w:sz w:val="24"/>
          <w:szCs w:val="24"/>
        </w:rPr>
        <w:t>Due to a very feeble nature of neutrino interact</w:t>
      </w:r>
      <w:bookmarkStart w:id="0" w:name="_GoBack"/>
      <w:bookmarkEnd w:id="0"/>
      <w:r>
        <w:rPr>
          <w:sz w:val="24"/>
          <w:szCs w:val="24"/>
        </w:rPr>
        <w:t>ion</w:t>
      </w:r>
      <w:r w:rsidR="00D3558E">
        <w:rPr>
          <w:sz w:val="24"/>
          <w:szCs w:val="24"/>
        </w:rPr>
        <w:t>s</w:t>
      </w:r>
      <w:r>
        <w:rPr>
          <w:sz w:val="24"/>
          <w:szCs w:val="24"/>
        </w:rPr>
        <w:t xml:space="preserve"> with matter neutrino detectors have to be very large and consequently expensive. </w:t>
      </w:r>
      <w:r w:rsidRPr="00A90123">
        <w:rPr>
          <w:sz w:val="24"/>
          <w:szCs w:val="24"/>
        </w:rPr>
        <w:t>The CHIPS experiment</w:t>
      </w:r>
      <w:r>
        <w:rPr>
          <w:sz w:val="24"/>
          <w:szCs w:val="24"/>
        </w:rPr>
        <w:t xml:space="preserve"> funded by ERC and led by </w:t>
      </w:r>
      <w:proofErr w:type="spellStart"/>
      <w:r>
        <w:rPr>
          <w:sz w:val="24"/>
          <w:szCs w:val="24"/>
        </w:rPr>
        <w:t>Prof.</w:t>
      </w:r>
      <w:proofErr w:type="spellEnd"/>
      <w:r>
        <w:rPr>
          <w:sz w:val="24"/>
          <w:szCs w:val="24"/>
        </w:rPr>
        <w:t xml:space="preserve"> Jenny Thomas of UCL</w:t>
      </w:r>
      <w:r w:rsidRPr="00A90123">
        <w:rPr>
          <w:sz w:val="24"/>
          <w:szCs w:val="24"/>
        </w:rPr>
        <w:t xml:space="preserve"> is setting out to prove a radically cheaper way to build a very large water Cherenkov neutrino detector.</w:t>
      </w:r>
      <w:r>
        <w:rPr>
          <w:sz w:val="24"/>
          <w:szCs w:val="24"/>
        </w:rPr>
        <w:t xml:space="preserve"> </w:t>
      </w:r>
      <w:r w:rsidRPr="00A90123">
        <w:rPr>
          <w:sz w:val="24"/>
          <w:szCs w:val="24"/>
        </w:rPr>
        <w:t xml:space="preserve">The deployment of </w:t>
      </w:r>
      <w:r>
        <w:rPr>
          <w:sz w:val="24"/>
          <w:szCs w:val="24"/>
        </w:rPr>
        <w:t>a</w:t>
      </w:r>
      <w:r w:rsidRPr="00A90123">
        <w:rPr>
          <w:sz w:val="24"/>
          <w:szCs w:val="24"/>
        </w:rPr>
        <w:t xml:space="preserve"> detector</w:t>
      </w:r>
      <w:r>
        <w:rPr>
          <w:sz w:val="24"/>
          <w:szCs w:val="24"/>
        </w:rPr>
        <w:t xml:space="preserve"> prototype</w:t>
      </w:r>
      <w:r w:rsidRPr="00A90123">
        <w:rPr>
          <w:sz w:val="24"/>
          <w:szCs w:val="24"/>
        </w:rPr>
        <w:t>, submerged in a flooded mine</w:t>
      </w:r>
      <w:r>
        <w:rPr>
          <w:sz w:val="24"/>
          <w:szCs w:val="24"/>
        </w:rPr>
        <w:t xml:space="preserve"> pit in the pa</w:t>
      </w:r>
      <w:r w:rsidRPr="00A90123">
        <w:rPr>
          <w:sz w:val="24"/>
          <w:szCs w:val="24"/>
        </w:rPr>
        <w:t xml:space="preserve">th of the </w:t>
      </w:r>
      <w:r>
        <w:rPr>
          <w:sz w:val="24"/>
          <w:szCs w:val="24"/>
        </w:rPr>
        <w:t xml:space="preserve">same neutrino beam from FNAL received by </w:t>
      </w:r>
      <w:proofErr w:type="spellStart"/>
      <w:r>
        <w:rPr>
          <w:sz w:val="24"/>
          <w:szCs w:val="24"/>
        </w:rPr>
        <w:t>NOvA</w:t>
      </w:r>
      <w:proofErr w:type="spellEnd"/>
      <w:r>
        <w:rPr>
          <w:sz w:val="24"/>
          <w:szCs w:val="24"/>
        </w:rPr>
        <w:t xml:space="preserve"> </w:t>
      </w:r>
      <w:r w:rsidR="009C7D7E">
        <w:rPr>
          <w:sz w:val="24"/>
          <w:szCs w:val="24"/>
        </w:rPr>
        <w:t xml:space="preserve">will take place in the </w:t>
      </w:r>
      <w:r w:rsidRPr="00A90123">
        <w:rPr>
          <w:sz w:val="24"/>
          <w:szCs w:val="24"/>
        </w:rPr>
        <w:t>summer</w:t>
      </w:r>
      <w:r w:rsidR="009C7D7E">
        <w:rPr>
          <w:sz w:val="24"/>
          <w:szCs w:val="24"/>
        </w:rPr>
        <w:t xml:space="preserve"> 2019</w:t>
      </w:r>
      <w:r w:rsidRPr="00A90123">
        <w:rPr>
          <w:sz w:val="24"/>
          <w:szCs w:val="24"/>
        </w:rPr>
        <w:t>. The detector parts</w:t>
      </w:r>
      <w:r>
        <w:rPr>
          <w:sz w:val="24"/>
          <w:szCs w:val="24"/>
        </w:rPr>
        <w:t xml:space="preserve"> </w:t>
      </w:r>
      <w:r w:rsidRPr="00A90123">
        <w:rPr>
          <w:sz w:val="24"/>
          <w:szCs w:val="24"/>
        </w:rPr>
        <w:t xml:space="preserve">have been constructed over the past year and will be assembled during </w:t>
      </w:r>
      <w:r>
        <w:rPr>
          <w:sz w:val="24"/>
          <w:szCs w:val="24"/>
        </w:rPr>
        <w:t xml:space="preserve">a short deployment period in North </w:t>
      </w:r>
      <w:r w:rsidRPr="00A90123">
        <w:rPr>
          <w:sz w:val="24"/>
          <w:szCs w:val="24"/>
        </w:rPr>
        <w:t>Minnesota between </w:t>
      </w:r>
      <w:r w:rsidR="009C7D7E">
        <w:rPr>
          <w:sz w:val="24"/>
          <w:szCs w:val="24"/>
        </w:rPr>
        <w:t>May and</w:t>
      </w:r>
      <w:r>
        <w:rPr>
          <w:sz w:val="24"/>
          <w:szCs w:val="24"/>
        </w:rPr>
        <w:t xml:space="preserve"> September to avoid very cold and snowy Minnesota winters. </w:t>
      </w:r>
    </w:p>
    <w:p w14:paraId="352892F2" w14:textId="77777777" w:rsidR="00091817" w:rsidRDefault="00091817" w:rsidP="00A90123">
      <w:pPr>
        <w:ind w:left="-426" w:right="-631"/>
        <w:jc w:val="both"/>
        <w:rPr>
          <w:sz w:val="24"/>
          <w:szCs w:val="24"/>
        </w:rPr>
      </w:pPr>
    </w:p>
    <w:p w14:paraId="709A255A" w14:textId="77777777" w:rsidR="00091817" w:rsidRDefault="00091817" w:rsidP="00091817">
      <w:pPr>
        <w:ind w:left="-426" w:right="-631"/>
        <w:jc w:val="both"/>
        <w:rPr>
          <w:sz w:val="24"/>
          <w:szCs w:val="24"/>
        </w:rPr>
      </w:pPr>
      <w:r w:rsidRPr="00091817">
        <w:rPr>
          <w:sz w:val="24"/>
          <w:szCs w:val="24"/>
        </w:rPr>
        <w:t>The SuperNEMO neutrinoless double-beta decay experiment (co-led by UCL) has achieved a major milestone in the last year with the completion of the detector and the start of commissioning in a French underground laboratory</w:t>
      </w:r>
      <w:r>
        <w:rPr>
          <w:sz w:val="24"/>
          <w:szCs w:val="24"/>
        </w:rPr>
        <w:t xml:space="preserve">, LSM, located in the </w:t>
      </w:r>
      <w:proofErr w:type="spellStart"/>
      <w:r>
        <w:rPr>
          <w:sz w:val="24"/>
          <w:szCs w:val="24"/>
        </w:rPr>
        <w:t>Frejus</w:t>
      </w:r>
      <w:proofErr w:type="spellEnd"/>
      <w:r>
        <w:rPr>
          <w:sz w:val="24"/>
          <w:szCs w:val="24"/>
        </w:rPr>
        <w:t xml:space="preserve"> tunnel connecting Italy and France</w:t>
      </w:r>
      <w:r w:rsidRPr="00091817">
        <w:rPr>
          <w:sz w:val="24"/>
          <w:szCs w:val="24"/>
        </w:rPr>
        <w:t xml:space="preserve">. Major components of the detector were assembled at UCL’s MSSL laboratory over the last 5 years, and the whole team is excited to begin the search for extremely rare nuclear decay </w:t>
      </w:r>
      <w:proofErr w:type="gramStart"/>
      <w:r w:rsidRPr="00091817">
        <w:rPr>
          <w:sz w:val="24"/>
          <w:szCs w:val="24"/>
        </w:rPr>
        <w:t>modes which</w:t>
      </w:r>
      <w:proofErr w:type="gramEnd"/>
      <w:r w:rsidRPr="00091817">
        <w:rPr>
          <w:sz w:val="24"/>
          <w:szCs w:val="24"/>
        </w:rPr>
        <w:t xml:space="preserve"> can help underst</w:t>
      </w:r>
      <w:r>
        <w:rPr>
          <w:sz w:val="24"/>
          <w:szCs w:val="24"/>
        </w:rPr>
        <w:t xml:space="preserve">and the nature of the neutrino and shed light on the mystery of the observed asymmetry between the matter and antimatter in the Universe. </w:t>
      </w:r>
    </w:p>
    <w:p w14:paraId="6497ECEC" w14:textId="77777777" w:rsidR="00091817" w:rsidRDefault="00091817" w:rsidP="00091817">
      <w:pPr>
        <w:ind w:left="-426" w:right="-631"/>
        <w:jc w:val="both"/>
        <w:rPr>
          <w:sz w:val="24"/>
          <w:szCs w:val="24"/>
        </w:rPr>
      </w:pPr>
    </w:p>
    <w:p w14:paraId="3369040F" w14:textId="0F536EE9" w:rsidR="005241FF" w:rsidRDefault="00091817" w:rsidP="005241FF">
      <w:pPr>
        <w:ind w:left="-426" w:right="-631"/>
        <w:jc w:val="both"/>
        <w:rPr>
          <w:sz w:val="24"/>
          <w:szCs w:val="24"/>
        </w:rPr>
      </w:pPr>
      <w:r>
        <w:rPr>
          <w:sz w:val="24"/>
          <w:szCs w:val="24"/>
        </w:rPr>
        <w:t xml:space="preserve">The UCL HEP group has continued playing a leading role </w:t>
      </w:r>
      <w:r w:rsidR="005241FF">
        <w:rPr>
          <w:sz w:val="24"/>
          <w:szCs w:val="24"/>
        </w:rPr>
        <w:t>in an international project, LZ. The experiment</w:t>
      </w:r>
      <w:r w:rsidR="004E54D8">
        <w:rPr>
          <w:sz w:val="24"/>
          <w:szCs w:val="24"/>
        </w:rPr>
        <w:t>’s goal is to search for dark matter using</w:t>
      </w:r>
      <w:r w:rsidR="005241FF">
        <w:rPr>
          <w:sz w:val="24"/>
          <w:szCs w:val="24"/>
        </w:rPr>
        <w:t xml:space="preserve"> a large quantity of liquid Xenon in an ultra-low background detector located in a deep underground laboratory in South Dakota, USA (see Project in Focus). </w:t>
      </w:r>
    </w:p>
    <w:p w14:paraId="442E75EB" w14:textId="77777777" w:rsidR="00B6738D" w:rsidRDefault="00B6738D" w:rsidP="005241FF">
      <w:pPr>
        <w:ind w:left="-426" w:right="-631"/>
        <w:jc w:val="both"/>
        <w:rPr>
          <w:sz w:val="24"/>
          <w:szCs w:val="24"/>
        </w:rPr>
      </w:pPr>
    </w:p>
    <w:p w14:paraId="230C08C8" w14:textId="7410D0FD" w:rsidR="00B6738D" w:rsidRDefault="00B6738D" w:rsidP="005241FF">
      <w:pPr>
        <w:ind w:left="-426" w:right="-631"/>
        <w:jc w:val="both"/>
        <w:rPr>
          <w:sz w:val="24"/>
          <w:szCs w:val="24"/>
        </w:rPr>
      </w:pPr>
      <w:r>
        <w:rPr>
          <w:noProof/>
          <w:sz w:val="24"/>
          <w:szCs w:val="24"/>
          <w:lang w:val="en-US"/>
        </w:rPr>
        <w:drawing>
          <wp:inline distT="0" distB="0" distL="0" distR="0" wp14:anchorId="2A476836" wp14:editId="7CCA32EE">
            <wp:extent cx="5262880" cy="4216400"/>
            <wp:effectExtent l="0" t="0" r="0" b="0"/>
            <wp:docPr id="1" name="Picture 1" descr="Macintosh HD:Users:saakyan:Documents:uclhep:HEP_MAN:AnnualReviews:AR18-19:SN-insp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akyan:Documents:uclhep:HEP_MAN:AnnualReviews:AR18-19:SN-inspectio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2880" cy="4216400"/>
                    </a:xfrm>
                    <a:prstGeom prst="rect">
                      <a:avLst/>
                    </a:prstGeom>
                    <a:noFill/>
                    <a:ln>
                      <a:noFill/>
                    </a:ln>
                  </pic:spPr>
                </pic:pic>
              </a:graphicData>
            </a:graphic>
          </wp:inline>
        </w:drawing>
      </w:r>
    </w:p>
    <w:p w14:paraId="76416092" w14:textId="4233FD7F" w:rsidR="00F1798A" w:rsidRPr="00F1798A" w:rsidRDefault="00B6738D" w:rsidP="00F1798A">
      <w:pPr>
        <w:ind w:left="-426" w:right="-631"/>
        <w:jc w:val="both"/>
        <w:rPr>
          <w:sz w:val="24"/>
          <w:szCs w:val="24"/>
        </w:rPr>
      </w:pPr>
      <w:r>
        <w:rPr>
          <w:sz w:val="24"/>
          <w:szCs w:val="24"/>
        </w:rPr>
        <w:t xml:space="preserve">Caption: </w:t>
      </w:r>
      <w:r w:rsidRPr="00B6738D">
        <w:rPr>
          <w:sz w:val="24"/>
          <w:szCs w:val="24"/>
        </w:rPr>
        <w:t xml:space="preserve">UCL physicist Anastasia </w:t>
      </w:r>
      <w:proofErr w:type="spellStart"/>
      <w:r w:rsidRPr="00B6738D">
        <w:rPr>
          <w:sz w:val="24"/>
          <w:szCs w:val="24"/>
        </w:rPr>
        <w:t>Basharina-Freshville</w:t>
      </w:r>
      <w:proofErr w:type="spellEnd"/>
      <w:r w:rsidRPr="00B6738D">
        <w:rPr>
          <w:sz w:val="24"/>
          <w:szCs w:val="24"/>
        </w:rPr>
        <w:t xml:space="preserve"> performing final checks before the SuperNEMO detector closure</w:t>
      </w:r>
      <w:r w:rsidR="00F1798A">
        <w:rPr>
          <w:sz w:val="24"/>
          <w:szCs w:val="24"/>
        </w:rPr>
        <w:t xml:space="preserve">. </w:t>
      </w:r>
      <w:r w:rsidR="00F1798A" w:rsidRPr="00F1798A">
        <w:rPr>
          <w:sz w:val="24"/>
          <w:szCs w:val="24"/>
        </w:rPr>
        <w:t>Photo cred</w:t>
      </w:r>
      <w:r w:rsidR="00F1798A">
        <w:rPr>
          <w:sz w:val="24"/>
          <w:szCs w:val="24"/>
        </w:rPr>
        <w:t>it</w:t>
      </w:r>
      <w:r w:rsidR="00F1798A" w:rsidRPr="00F1798A">
        <w:rPr>
          <w:sz w:val="24"/>
          <w:szCs w:val="24"/>
        </w:rPr>
        <w:t xml:space="preserve">: </w:t>
      </w:r>
      <w:proofErr w:type="spellStart"/>
      <w:r w:rsidR="00F1798A" w:rsidRPr="00F1798A">
        <w:rPr>
          <w:sz w:val="24"/>
          <w:szCs w:val="24"/>
        </w:rPr>
        <w:t>K.O'Sullivan</w:t>
      </w:r>
      <w:proofErr w:type="spellEnd"/>
    </w:p>
    <w:p w14:paraId="7E008002" w14:textId="75701137" w:rsidR="00B6738D" w:rsidRPr="00B6738D" w:rsidRDefault="00B6738D" w:rsidP="00B6738D">
      <w:pPr>
        <w:ind w:left="-426" w:right="-631"/>
        <w:jc w:val="both"/>
        <w:rPr>
          <w:sz w:val="24"/>
          <w:szCs w:val="24"/>
        </w:rPr>
      </w:pPr>
    </w:p>
    <w:p w14:paraId="1FB9A2E5" w14:textId="456E8386" w:rsidR="00B6738D" w:rsidRDefault="00B6738D" w:rsidP="005241FF">
      <w:pPr>
        <w:ind w:left="-426" w:right="-631"/>
        <w:jc w:val="both"/>
        <w:rPr>
          <w:sz w:val="24"/>
          <w:szCs w:val="24"/>
        </w:rPr>
      </w:pPr>
    </w:p>
    <w:p w14:paraId="2FAAF48C" w14:textId="77777777" w:rsidR="00B6738D" w:rsidRPr="00091817" w:rsidRDefault="00B6738D" w:rsidP="005241FF">
      <w:pPr>
        <w:ind w:left="-426" w:right="-631"/>
        <w:jc w:val="both"/>
        <w:rPr>
          <w:sz w:val="24"/>
          <w:szCs w:val="24"/>
        </w:rPr>
      </w:pPr>
    </w:p>
    <w:p w14:paraId="5ECD839F" w14:textId="77777777" w:rsidR="00091817" w:rsidRPr="00A90123" w:rsidRDefault="00091817" w:rsidP="00A90123">
      <w:pPr>
        <w:ind w:left="-426" w:right="-631"/>
        <w:jc w:val="both"/>
        <w:rPr>
          <w:sz w:val="24"/>
          <w:szCs w:val="24"/>
        </w:rPr>
      </w:pPr>
    </w:p>
    <w:p w14:paraId="0D3F523E" w14:textId="77777777" w:rsidR="00A90123" w:rsidRPr="00A90123" w:rsidRDefault="00A90123" w:rsidP="00A90123">
      <w:pPr>
        <w:ind w:left="-426" w:right="-631"/>
        <w:jc w:val="both"/>
        <w:rPr>
          <w:sz w:val="24"/>
          <w:szCs w:val="24"/>
        </w:rPr>
      </w:pPr>
    </w:p>
    <w:p w14:paraId="09A5E31F" w14:textId="77777777" w:rsidR="00804A70" w:rsidRPr="00735E4B" w:rsidRDefault="00804A70" w:rsidP="0057628A">
      <w:pPr>
        <w:ind w:left="-426" w:right="-631"/>
        <w:jc w:val="both"/>
        <w:rPr>
          <w:b/>
          <w:sz w:val="24"/>
          <w:szCs w:val="24"/>
        </w:rPr>
      </w:pPr>
      <w:r w:rsidRPr="00735E4B">
        <w:rPr>
          <w:b/>
          <w:sz w:val="24"/>
          <w:szCs w:val="24"/>
        </w:rPr>
        <w:t xml:space="preserve">Precision </w:t>
      </w:r>
      <w:proofErr w:type="spellStart"/>
      <w:r w:rsidRPr="00735E4B">
        <w:rPr>
          <w:b/>
          <w:sz w:val="24"/>
          <w:szCs w:val="24"/>
        </w:rPr>
        <w:t>Muon</w:t>
      </w:r>
      <w:proofErr w:type="spellEnd"/>
      <w:r w:rsidRPr="00735E4B">
        <w:rPr>
          <w:b/>
          <w:sz w:val="24"/>
          <w:szCs w:val="24"/>
        </w:rPr>
        <w:t xml:space="preserve"> Physics </w:t>
      </w:r>
    </w:p>
    <w:p w14:paraId="6E19E349" w14:textId="77777777" w:rsidR="00804A70" w:rsidRDefault="00804A70" w:rsidP="0057628A">
      <w:pPr>
        <w:ind w:left="-426" w:right="-631"/>
        <w:jc w:val="both"/>
        <w:rPr>
          <w:sz w:val="24"/>
          <w:szCs w:val="24"/>
        </w:rPr>
      </w:pPr>
    </w:p>
    <w:p w14:paraId="53DE65D6" w14:textId="7489696F" w:rsidR="00735E4B" w:rsidRDefault="00735E4B" w:rsidP="00735E4B">
      <w:pPr>
        <w:ind w:left="-426" w:right="-631"/>
        <w:jc w:val="both"/>
        <w:rPr>
          <w:sz w:val="24"/>
          <w:szCs w:val="24"/>
        </w:rPr>
      </w:pPr>
      <w:r w:rsidRPr="00735E4B">
        <w:rPr>
          <w:sz w:val="24"/>
          <w:szCs w:val="24"/>
        </w:rPr>
        <w:t>The</w:t>
      </w:r>
      <w:r>
        <w:rPr>
          <w:sz w:val="24"/>
          <w:szCs w:val="24"/>
        </w:rPr>
        <w:t xml:space="preserve"> </w:t>
      </w:r>
      <w:r w:rsidRPr="00735E4B">
        <w:rPr>
          <w:sz w:val="24"/>
          <w:szCs w:val="24"/>
        </w:rPr>
        <w:t>first</w:t>
      </w:r>
      <w:r>
        <w:rPr>
          <w:sz w:val="24"/>
          <w:szCs w:val="24"/>
        </w:rPr>
        <w:t xml:space="preserve"> </w:t>
      </w:r>
      <w:proofErr w:type="spellStart"/>
      <w:r w:rsidRPr="00735E4B">
        <w:rPr>
          <w:sz w:val="24"/>
          <w:szCs w:val="24"/>
        </w:rPr>
        <w:t>Muon</w:t>
      </w:r>
      <w:proofErr w:type="spellEnd"/>
      <w:r w:rsidRPr="00735E4B">
        <w:rPr>
          <w:sz w:val="24"/>
          <w:szCs w:val="24"/>
        </w:rPr>
        <w:t xml:space="preserve"> g-2 physics run started in April 2018 at </w:t>
      </w:r>
      <w:proofErr w:type="spellStart"/>
      <w:r w:rsidRPr="00735E4B">
        <w:rPr>
          <w:sz w:val="24"/>
          <w:szCs w:val="24"/>
        </w:rPr>
        <w:t>Fermilab's</w:t>
      </w:r>
      <w:proofErr w:type="spellEnd"/>
      <w:r w:rsidRPr="00735E4B">
        <w:rPr>
          <w:sz w:val="24"/>
          <w:szCs w:val="24"/>
        </w:rPr>
        <w:t xml:space="preserve"> </w:t>
      </w:r>
      <w:proofErr w:type="spellStart"/>
      <w:r w:rsidRPr="00735E4B">
        <w:rPr>
          <w:sz w:val="24"/>
          <w:szCs w:val="24"/>
        </w:rPr>
        <w:t>Muon</w:t>
      </w:r>
      <w:proofErr w:type="spellEnd"/>
      <w:r w:rsidRPr="00735E4B">
        <w:rPr>
          <w:sz w:val="24"/>
          <w:szCs w:val="24"/>
        </w:rPr>
        <w:t> </w:t>
      </w:r>
      <w:r w:rsidRPr="00735E4B">
        <w:rPr>
          <w:sz w:val="24"/>
          <w:szCs w:val="24"/>
        </w:rPr>
        <w:br/>
        <w:t>Campus, and the experiment has already accumulated a data sample larger </w:t>
      </w:r>
      <w:r w:rsidRPr="00735E4B">
        <w:rPr>
          <w:sz w:val="24"/>
          <w:szCs w:val="24"/>
        </w:rPr>
        <w:br/>
        <w:t>than that taken by the predecessor</w:t>
      </w:r>
      <w:r>
        <w:rPr>
          <w:sz w:val="24"/>
          <w:szCs w:val="24"/>
        </w:rPr>
        <w:t xml:space="preserve"> Brookhaven experiment over a </w:t>
      </w:r>
      <w:proofErr w:type="gramStart"/>
      <w:r>
        <w:rPr>
          <w:sz w:val="24"/>
          <w:szCs w:val="24"/>
        </w:rPr>
        <w:t xml:space="preserve">5 </w:t>
      </w:r>
      <w:r w:rsidRPr="00735E4B">
        <w:rPr>
          <w:sz w:val="24"/>
          <w:szCs w:val="24"/>
        </w:rPr>
        <w:t>year</w:t>
      </w:r>
      <w:proofErr w:type="gramEnd"/>
      <w:r w:rsidRPr="00735E4B">
        <w:rPr>
          <w:sz w:val="24"/>
          <w:szCs w:val="24"/>
        </w:rPr>
        <w:t> </w:t>
      </w:r>
      <w:r w:rsidRPr="00735E4B">
        <w:rPr>
          <w:sz w:val="24"/>
          <w:szCs w:val="24"/>
        </w:rPr>
        <w:br/>
        <w:t>period. The straw tracking detectors that were built in the UK and for </w:t>
      </w:r>
      <w:r w:rsidRPr="00735E4B">
        <w:rPr>
          <w:sz w:val="24"/>
          <w:szCs w:val="24"/>
        </w:rPr>
        <w:br/>
        <w:t>which UCL provided the data acquisition system have b</w:t>
      </w:r>
      <w:r w:rsidR="00FA60C8">
        <w:rPr>
          <w:sz w:val="24"/>
          <w:szCs w:val="24"/>
        </w:rPr>
        <w:t>een pivotal in the </w:t>
      </w:r>
      <w:r w:rsidR="00FA60C8">
        <w:rPr>
          <w:sz w:val="24"/>
          <w:szCs w:val="24"/>
        </w:rPr>
        <w:br/>
        <w:t xml:space="preserve">analysis of </w:t>
      </w:r>
      <w:r w:rsidRPr="00735E4B">
        <w:rPr>
          <w:sz w:val="24"/>
          <w:szCs w:val="24"/>
        </w:rPr>
        <w:t>the first data, providing critical information on the </w:t>
      </w:r>
      <w:r w:rsidRPr="00735E4B">
        <w:rPr>
          <w:sz w:val="24"/>
          <w:szCs w:val="24"/>
        </w:rPr>
        <w:br/>
        <w:t xml:space="preserve">spatial and temporal properties of the </w:t>
      </w:r>
      <w:proofErr w:type="spellStart"/>
      <w:r w:rsidRPr="00735E4B">
        <w:rPr>
          <w:sz w:val="24"/>
          <w:szCs w:val="24"/>
        </w:rPr>
        <w:t>muon</w:t>
      </w:r>
      <w:proofErr w:type="spellEnd"/>
      <w:r w:rsidRPr="00735E4B">
        <w:rPr>
          <w:sz w:val="24"/>
          <w:szCs w:val="24"/>
        </w:rPr>
        <w:t xml:space="preserve"> beam. A publication from </w:t>
      </w:r>
      <w:r w:rsidRPr="00735E4B">
        <w:rPr>
          <w:sz w:val="24"/>
          <w:szCs w:val="24"/>
        </w:rPr>
        <w:br/>
        <w:t>this data is expected in 2019 and will hopefully determine whether the </w:t>
      </w:r>
      <w:r w:rsidRPr="00735E4B">
        <w:rPr>
          <w:sz w:val="24"/>
          <w:szCs w:val="24"/>
        </w:rPr>
        <w:br/>
        <w:t>measurement of the Brookhaven experiment</w:t>
      </w:r>
      <w:r>
        <w:rPr>
          <w:sz w:val="24"/>
          <w:szCs w:val="24"/>
        </w:rPr>
        <w:t>,</w:t>
      </w:r>
      <w:r w:rsidRPr="00735E4B">
        <w:rPr>
          <w:sz w:val="24"/>
          <w:szCs w:val="24"/>
        </w:rPr>
        <w:t xml:space="preserve"> which is at odds with the </w:t>
      </w:r>
      <w:r w:rsidRPr="00735E4B">
        <w:rPr>
          <w:sz w:val="24"/>
          <w:szCs w:val="24"/>
        </w:rPr>
        <w:br/>
        <w:t>prediction of the Standard Model (SM) of particle physics by 3.7 </w:t>
      </w:r>
      <w:r w:rsidRPr="00735E4B">
        <w:rPr>
          <w:sz w:val="24"/>
          <w:szCs w:val="24"/>
        </w:rPr>
        <w:br/>
        <w:t>standard deviations</w:t>
      </w:r>
      <w:r>
        <w:rPr>
          <w:sz w:val="24"/>
          <w:szCs w:val="24"/>
        </w:rPr>
        <w:t>,</w:t>
      </w:r>
      <w:r w:rsidRPr="00735E4B">
        <w:rPr>
          <w:sz w:val="24"/>
          <w:szCs w:val="24"/>
        </w:rPr>
        <w:t xml:space="preserve"> is an indication of new physics beyond the SM or not.</w:t>
      </w:r>
    </w:p>
    <w:p w14:paraId="417F4A5A" w14:textId="77777777" w:rsidR="004A3F16" w:rsidRDefault="004A3F16" w:rsidP="0057628A">
      <w:pPr>
        <w:ind w:left="-426" w:right="-631"/>
        <w:jc w:val="both"/>
        <w:rPr>
          <w:sz w:val="24"/>
          <w:szCs w:val="24"/>
        </w:rPr>
      </w:pPr>
    </w:p>
    <w:p w14:paraId="4B542ECB" w14:textId="77777777" w:rsidR="004A3F16" w:rsidRDefault="004A3F16" w:rsidP="0057628A">
      <w:pPr>
        <w:ind w:left="-426" w:right="-631"/>
        <w:jc w:val="both"/>
        <w:rPr>
          <w:sz w:val="24"/>
          <w:szCs w:val="24"/>
        </w:rPr>
      </w:pPr>
    </w:p>
    <w:p w14:paraId="5142C214" w14:textId="6FEA5B86" w:rsidR="0057628A" w:rsidRDefault="004A3F16" w:rsidP="0057628A">
      <w:pPr>
        <w:ind w:left="-426" w:right="-631"/>
        <w:jc w:val="both"/>
        <w:rPr>
          <w:sz w:val="24"/>
          <w:szCs w:val="24"/>
        </w:rPr>
      </w:pPr>
      <w:r>
        <w:rPr>
          <w:noProof/>
          <w:sz w:val="24"/>
          <w:szCs w:val="24"/>
          <w:lang w:val="en-US"/>
        </w:rPr>
        <w:drawing>
          <wp:inline distT="0" distB="0" distL="0" distR="0" wp14:anchorId="41D93F2B" wp14:editId="4CB8FDB8">
            <wp:extent cx="5262880" cy="3942080"/>
            <wp:effectExtent l="0" t="0" r="0" b="0"/>
            <wp:docPr id="2" name="Picture 2" descr="Macintosh HD:Users:saakyan:Documents:uclhep:HEP_MAN:AnnualReviews:AR18-19:g-2_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akyan:Documents:uclhep:HEP_MAN:AnnualReviews:AR18-19:g-2_rin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2880" cy="3942080"/>
                    </a:xfrm>
                    <a:prstGeom prst="rect">
                      <a:avLst/>
                    </a:prstGeom>
                    <a:noFill/>
                    <a:ln>
                      <a:noFill/>
                    </a:ln>
                  </pic:spPr>
                </pic:pic>
              </a:graphicData>
            </a:graphic>
          </wp:inline>
        </w:drawing>
      </w:r>
    </w:p>
    <w:p w14:paraId="1C5C0AB5" w14:textId="04940B44" w:rsidR="004A3F16" w:rsidRPr="004A3F16" w:rsidRDefault="004A3F16" w:rsidP="004A3F16">
      <w:pPr>
        <w:ind w:left="-426" w:right="-631"/>
        <w:jc w:val="both"/>
        <w:rPr>
          <w:sz w:val="24"/>
          <w:szCs w:val="24"/>
        </w:rPr>
      </w:pPr>
      <w:r>
        <w:rPr>
          <w:sz w:val="24"/>
          <w:szCs w:val="24"/>
        </w:rPr>
        <w:t xml:space="preserve">Caption: The g-2 experiment </w:t>
      </w:r>
      <w:proofErr w:type="spellStart"/>
      <w:r>
        <w:rPr>
          <w:sz w:val="24"/>
          <w:szCs w:val="24"/>
        </w:rPr>
        <w:t>muon</w:t>
      </w:r>
      <w:proofErr w:type="spellEnd"/>
      <w:r>
        <w:rPr>
          <w:sz w:val="24"/>
          <w:szCs w:val="24"/>
        </w:rPr>
        <w:t xml:space="preserve"> storage ring </w:t>
      </w:r>
      <w:r w:rsidRPr="004A3F16">
        <w:rPr>
          <w:sz w:val="24"/>
          <w:szCs w:val="24"/>
        </w:rPr>
        <w:t xml:space="preserve">insulated with white </w:t>
      </w:r>
      <w:proofErr w:type="spellStart"/>
      <w:proofErr w:type="gramStart"/>
      <w:r w:rsidRPr="004A3F16">
        <w:rPr>
          <w:sz w:val="24"/>
          <w:szCs w:val="24"/>
        </w:rPr>
        <w:t>fiber</w:t>
      </w:r>
      <w:proofErr w:type="spellEnd"/>
      <w:r w:rsidRPr="004A3F16">
        <w:rPr>
          <w:sz w:val="24"/>
          <w:szCs w:val="24"/>
        </w:rPr>
        <w:t xml:space="preserve"> glass</w:t>
      </w:r>
      <w:proofErr w:type="gramEnd"/>
      <w:r w:rsidRPr="004A3F16">
        <w:rPr>
          <w:sz w:val="24"/>
          <w:szCs w:val="24"/>
        </w:rPr>
        <w:t> </w:t>
      </w:r>
      <w:r w:rsidRPr="004A3F16">
        <w:rPr>
          <w:sz w:val="24"/>
          <w:szCs w:val="24"/>
        </w:rPr>
        <w:br/>
        <w:t>blankets to stabilise the temperature</w:t>
      </w:r>
      <w:r>
        <w:rPr>
          <w:sz w:val="24"/>
          <w:szCs w:val="24"/>
        </w:rPr>
        <w:t xml:space="preserve">. </w:t>
      </w:r>
    </w:p>
    <w:p w14:paraId="77940240" w14:textId="7327A3FD" w:rsidR="004A3F16" w:rsidRDefault="004A3F16" w:rsidP="0057628A">
      <w:pPr>
        <w:ind w:left="-426" w:right="-631"/>
        <w:jc w:val="both"/>
        <w:rPr>
          <w:sz w:val="24"/>
          <w:szCs w:val="24"/>
        </w:rPr>
      </w:pPr>
    </w:p>
    <w:p w14:paraId="04274FA8" w14:textId="77777777" w:rsidR="004A3F16" w:rsidRPr="0057628A" w:rsidRDefault="004A3F16" w:rsidP="0057628A">
      <w:pPr>
        <w:ind w:left="-426" w:right="-631"/>
        <w:jc w:val="both"/>
        <w:rPr>
          <w:sz w:val="24"/>
          <w:szCs w:val="24"/>
        </w:rPr>
      </w:pPr>
    </w:p>
    <w:sectPr w:rsidR="004A3F16" w:rsidRPr="0057628A" w:rsidSect="00FE3658">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AC0"/>
    <w:rsid w:val="00091817"/>
    <w:rsid w:val="00112AC0"/>
    <w:rsid w:val="002025F3"/>
    <w:rsid w:val="00282494"/>
    <w:rsid w:val="002D58BB"/>
    <w:rsid w:val="00410A5B"/>
    <w:rsid w:val="004A3F16"/>
    <w:rsid w:val="004E54D8"/>
    <w:rsid w:val="005241FF"/>
    <w:rsid w:val="0057628A"/>
    <w:rsid w:val="005928B1"/>
    <w:rsid w:val="00735E4B"/>
    <w:rsid w:val="00804A70"/>
    <w:rsid w:val="00833C21"/>
    <w:rsid w:val="00923CCB"/>
    <w:rsid w:val="009C7D7E"/>
    <w:rsid w:val="00A90123"/>
    <w:rsid w:val="00B51705"/>
    <w:rsid w:val="00B6738D"/>
    <w:rsid w:val="00C15224"/>
    <w:rsid w:val="00D3558E"/>
    <w:rsid w:val="00DE4470"/>
    <w:rsid w:val="00DF24C1"/>
    <w:rsid w:val="00F1798A"/>
    <w:rsid w:val="00FA60C8"/>
    <w:rsid w:val="00FE36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130E78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AC0"/>
    <w:pPr>
      <w:spacing w:line="276" w:lineRule="auto"/>
    </w:pPr>
    <w:rPr>
      <w:rFonts w:ascii="Arial" w:eastAsia="Arial" w:hAnsi="Arial" w:cs="Arial"/>
      <w:color w:val="000000"/>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112AC0"/>
    <w:pPr>
      <w:spacing w:line="276" w:lineRule="auto"/>
    </w:pPr>
    <w:rPr>
      <w:rFonts w:ascii="Arial" w:eastAsia="Arial" w:hAnsi="Arial" w:cs="Arial"/>
      <w:color w:val="000000"/>
      <w:sz w:val="22"/>
      <w:szCs w:val="22"/>
    </w:rPr>
  </w:style>
  <w:style w:type="character" w:styleId="Hyperlink">
    <w:name w:val="Hyperlink"/>
    <w:basedOn w:val="DefaultParagraphFont"/>
    <w:uiPriority w:val="99"/>
    <w:unhideWhenUsed/>
    <w:rsid w:val="00282494"/>
    <w:rPr>
      <w:color w:val="0000FF" w:themeColor="hyperlink"/>
      <w:u w:val="single"/>
    </w:rPr>
  </w:style>
  <w:style w:type="paragraph" w:styleId="BalloonText">
    <w:name w:val="Balloon Text"/>
    <w:basedOn w:val="Normal"/>
    <w:link w:val="BalloonTextChar"/>
    <w:uiPriority w:val="99"/>
    <w:semiHidden/>
    <w:unhideWhenUsed/>
    <w:rsid w:val="00B6738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738D"/>
    <w:rPr>
      <w:rFonts w:ascii="Lucida Grande" w:eastAsia="Arial" w:hAnsi="Lucida Grande" w:cs="Lucida Grande"/>
      <w:color w:val="000000"/>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AC0"/>
    <w:pPr>
      <w:spacing w:line="276" w:lineRule="auto"/>
    </w:pPr>
    <w:rPr>
      <w:rFonts w:ascii="Arial" w:eastAsia="Arial" w:hAnsi="Arial" w:cs="Arial"/>
      <w:color w:val="000000"/>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112AC0"/>
    <w:pPr>
      <w:spacing w:line="276" w:lineRule="auto"/>
    </w:pPr>
    <w:rPr>
      <w:rFonts w:ascii="Arial" w:eastAsia="Arial" w:hAnsi="Arial" w:cs="Arial"/>
      <w:color w:val="000000"/>
      <w:sz w:val="22"/>
      <w:szCs w:val="22"/>
    </w:rPr>
  </w:style>
  <w:style w:type="character" w:styleId="Hyperlink">
    <w:name w:val="Hyperlink"/>
    <w:basedOn w:val="DefaultParagraphFont"/>
    <w:uiPriority w:val="99"/>
    <w:unhideWhenUsed/>
    <w:rsid w:val="00282494"/>
    <w:rPr>
      <w:color w:val="0000FF" w:themeColor="hyperlink"/>
      <w:u w:val="single"/>
    </w:rPr>
  </w:style>
  <w:style w:type="paragraph" w:styleId="BalloonText">
    <w:name w:val="Balloon Text"/>
    <w:basedOn w:val="Normal"/>
    <w:link w:val="BalloonTextChar"/>
    <w:uiPriority w:val="99"/>
    <w:semiHidden/>
    <w:unhideWhenUsed/>
    <w:rsid w:val="00B6738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738D"/>
    <w:rPr>
      <w:rFonts w:ascii="Lucida Grande" w:eastAsia="Arial" w:hAnsi="Lucida Grande" w:cs="Lucida Grande"/>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48611">
      <w:bodyDiv w:val="1"/>
      <w:marLeft w:val="0"/>
      <w:marRight w:val="0"/>
      <w:marTop w:val="0"/>
      <w:marBottom w:val="0"/>
      <w:divBdr>
        <w:top w:val="none" w:sz="0" w:space="0" w:color="auto"/>
        <w:left w:val="none" w:sz="0" w:space="0" w:color="auto"/>
        <w:bottom w:val="none" w:sz="0" w:space="0" w:color="auto"/>
        <w:right w:val="none" w:sz="0" w:space="0" w:color="auto"/>
      </w:divBdr>
    </w:div>
    <w:div w:id="326520812">
      <w:bodyDiv w:val="1"/>
      <w:marLeft w:val="0"/>
      <w:marRight w:val="0"/>
      <w:marTop w:val="0"/>
      <w:marBottom w:val="0"/>
      <w:divBdr>
        <w:top w:val="none" w:sz="0" w:space="0" w:color="auto"/>
        <w:left w:val="none" w:sz="0" w:space="0" w:color="auto"/>
        <w:bottom w:val="none" w:sz="0" w:space="0" w:color="auto"/>
        <w:right w:val="none" w:sz="0" w:space="0" w:color="auto"/>
      </w:divBdr>
      <w:divsChild>
        <w:div w:id="1949047352">
          <w:marLeft w:val="0"/>
          <w:marRight w:val="0"/>
          <w:marTop w:val="0"/>
          <w:marBottom w:val="0"/>
          <w:divBdr>
            <w:top w:val="none" w:sz="0" w:space="0" w:color="auto"/>
            <w:left w:val="none" w:sz="0" w:space="0" w:color="auto"/>
            <w:bottom w:val="none" w:sz="0" w:space="0" w:color="auto"/>
            <w:right w:val="none" w:sz="0" w:space="0" w:color="auto"/>
          </w:divBdr>
        </w:div>
        <w:div w:id="1695224985">
          <w:marLeft w:val="0"/>
          <w:marRight w:val="0"/>
          <w:marTop w:val="0"/>
          <w:marBottom w:val="0"/>
          <w:divBdr>
            <w:top w:val="none" w:sz="0" w:space="0" w:color="auto"/>
            <w:left w:val="none" w:sz="0" w:space="0" w:color="auto"/>
            <w:bottom w:val="none" w:sz="0" w:space="0" w:color="auto"/>
            <w:right w:val="none" w:sz="0" w:space="0" w:color="auto"/>
          </w:divBdr>
        </w:div>
        <w:div w:id="1063992517">
          <w:marLeft w:val="0"/>
          <w:marRight w:val="0"/>
          <w:marTop w:val="0"/>
          <w:marBottom w:val="0"/>
          <w:divBdr>
            <w:top w:val="none" w:sz="0" w:space="0" w:color="auto"/>
            <w:left w:val="none" w:sz="0" w:space="0" w:color="auto"/>
            <w:bottom w:val="none" w:sz="0" w:space="0" w:color="auto"/>
            <w:right w:val="none" w:sz="0" w:space="0" w:color="auto"/>
          </w:divBdr>
        </w:div>
        <w:div w:id="1810898492">
          <w:marLeft w:val="0"/>
          <w:marRight w:val="0"/>
          <w:marTop w:val="0"/>
          <w:marBottom w:val="0"/>
          <w:divBdr>
            <w:top w:val="none" w:sz="0" w:space="0" w:color="auto"/>
            <w:left w:val="none" w:sz="0" w:space="0" w:color="auto"/>
            <w:bottom w:val="none" w:sz="0" w:space="0" w:color="auto"/>
            <w:right w:val="none" w:sz="0" w:space="0" w:color="auto"/>
          </w:divBdr>
        </w:div>
        <w:div w:id="1749495228">
          <w:marLeft w:val="0"/>
          <w:marRight w:val="0"/>
          <w:marTop w:val="0"/>
          <w:marBottom w:val="0"/>
          <w:divBdr>
            <w:top w:val="none" w:sz="0" w:space="0" w:color="auto"/>
            <w:left w:val="none" w:sz="0" w:space="0" w:color="auto"/>
            <w:bottom w:val="none" w:sz="0" w:space="0" w:color="auto"/>
            <w:right w:val="none" w:sz="0" w:space="0" w:color="auto"/>
          </w:divBdr>
        </w:div>
      </w:divsChild>
    </w:div>
    <w:div w:id="379943276">
      <w:bodyDiv w:val="1"/>
      <w:marLeft w:val="0"/>
      <w:marRight w:val="0"/>
      <w:marTop w:val="0"/>
      <w:marBottom w:val="0"/>
      <w:divBdr>
        <w:top w:val="none" w:sz="0" w:space="0" w:color="auto"/>
        <w:left w:val="none" w:sz="0" w:space="0" w:color="auto"/>
        <w:bottom w:val="none" w:sz="0" w:space="0" w:color="auto"/>
        <w:right w:val="none" w:sz="0" w:space="0" w:color="auto"/>
      </w:divBdr>
    </w:div>
    <w:div w:id="494229365">
      <w:bodyDiv w:val="1"/>
      <w:marLeft w:val="0"/>
      <w:marRight w:val="0"/>
      <w:marTop w:val="0"/>
      <w:marBottom w:val="0"/>
      <w:divBdr>
        <w:top w:val="none" w:sz="0" w:space="0" w:color="auto"/>
        <w:left w:val="none" w:sz="0" w:space="0" w:color="auto"/>
        <w:bottom w:val="none" w:sz="0" w:space="0" w:color="auto"/>
        <w:right w:val="none" w:sz="0" w:space="0" w:color="auto"/>
      </w:divBdr>
      <w:divsChild>
        <w:div w:id="5465301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7205763">
              <w:marLeft w:val="0"/>
              <w:marRight w:val="0"/>
              <w:marTop w:val="0"/>
              <w:marBottom w:val="0"/>
              <w:divBdr>
                <w:top w:val="none" w:sz="0" w:space="0" w:color="auto"/>
                <w:left w:val="none" w:sz="0" w:space="0" w:color="auto"/>
                <w:bottom w:val="none" w:sz="0" w:space="0" w:color="auto"/>
                <w:right w:val="none" w:sz="0" w:space="0" w:color="auto"/>
              </w:divBdr>
              <w:divsChild>
                <w:div w:id="102494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26355">
      <w:bodyDiv w:val="1"/>
      <w:marLeft w:val="0"/>
      <w:marRight w:val="0"/>
      <w:marTop w:val="0"/>
      <w:marBottom w:val="0"/>
      <w:divBdr>
        <w:top w:val="none" w:sz="0" w:space="0" w:color="auto"/>
        <w:left w:val="none" w:sz="0" w:space="0" w:color="auto"/>
        <w:bottom w:val="none" w:sz="0" w:space="0" w:color="auto"/>
        <w:right w:val="none" w:sz="0" w:space="0" w:color="auto"/>
      </w:divBdr>
      <w:divsChild>
        <w:div w:id="1677808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227800">
              <w:marLeft w:val="0"/>
              <w:marRight w:val="0"/>
              <w:marTop w:val="0"/>
              <w:marBottom w:val="0"/>
              <w:divBdr>
                <w:top w:val="none" w:sz="0" w:space="0" w:color="auto"/>
                <w:left w:val="none" w:sz="0" w:space="0" w:color="auto"/>
                <w:bottom w:val="none" w:sz="0" w:space="0" w:color="auto"/>
                <w:right w:val="none" w:sz="0" w:space="0" w:color="auto"/>
              </w:divBdr>
              <w:divsChild>
                <w:div w:id="613948937">
                  <w:marLeft w:val="0"/>
                  <w:marRight w:val="0"/>
                  <w:marTop w:val="0"/>
                  <w:marBottom w:val="0"/>
                  <w:divBdr>
                    <w:top w:val="none" w:sz="0" w:space="0" w:color="auto"/>
                    <w:left w:val="none" w:sz="0" w:space="0" w:color="auto"/>
                    <w:bottom w:val="none" w:sz="0" w:space="0" w:color="auto"/>
                    <w:right w:val="none" w:sz="0" w:space="0" w:color="auto"/>
                  </w:divBdr>
                  <w:divsChild>
                    <w:div w:id="194553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981301">
      <w:bodyDiv w:val="1"/>
      <w:marLeft w:val="0"/>
      <w:marRight w:val="0"/>
      <w:marTop w:val="0"/>
      <w:marBottom w:val="0"/>
      <w:divBdr>
        <w:top w:val="none" w:sz="0" w:space="0" w:color="auto"/>
        <w:left w:val="none" w:sz="0" w:space="0" w:color="auto"/>
        <w:bottom w:val="none" w:sz="0" w:space="0" w:color="auto"/>
        <w:right w:val="none" w:sz="0" w:space="0" w:color="auto"/>
      </w:divBdr>
    </w:div>
    <w:div w:id="859391266">
      <w:bodyDiv w:val="1"/>
      <w:marLeft w:val="0"/>
      <w:marRight w:val="0"/>
      <w:marTop w:val="0"/>
      <w:marBottom w:val="0"/>
      <w:divBdr>
        <w:top w:val="none" w:sz="0" w:space="0" w:color="auto"/>
        <w:left w:val="none" w:sz="0" w:space="0" w:color="auto"/>
        <w:bottom w:val="none" w:sz="0" w:space="0" w:color="auto"/>
        <w:right w:val="none" w:sz="0" w:space="0" w:color="auto"/>
      </w:divBdr>
      <w:divsChild>
        <w:div w:id="749275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988347">
              <w:marLeft w:val="0"/>
              <w:marRight w:val="0"/>
              <w:marTop w:val="0"/>
              <w:marBottom w:val="0"/>
              <w:divBdr>
                <w:top w:val="none" w:sz="0" w:space="0" w:color="auto"/>
                <w:left w:val="none" w:sz="0" w:space="0" w:color="auto"/>
                <w:bottom w:val="none" w:sz="0" w:space="0" w:color="auto"/>
                <w:right w:val="none" w:sz="0" w:space="0" w:color="auto"/>
              </w:divBdr>
              <w:divsChild>
                <w:div w:id="867183749">
                  <w:marLeft w:val="0"/>
                  <w:marRight w:val="0"/>
                  <w:marTop w:val="0"/>
                  <w:marBottom w:val="0"/>
                  <w:divBdr>
                    <w:top w:val="none" w:sz="0" w:space="0" w:color="auto"/>
                    <w:left w:val="none" w:sz="0" w:space="0" w:color="auto"/>
                    <w:bottom w:val="none" w:sz="0" w:space="0" w:color="auto"/>
                    <w:right w:val="none" w:sz="0" w:space="0" w:color="auto"/>
                  </w:divBdr>
                  <w:divsChild>
                    <w:div w:id="130661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786701">
      <w:bodyDiv w:val="1"/>
      <w:marLeft w:val="0"/>
      <w:marRight w:val="0"/>
      <w:marTop w:val="0"/>
      <w:marBottom w:val="0"/>
      <w:divBdr>
        <w:top w:val="none" w:sz="0" w:space="0" w:color="auto"/>
        <w:left w:val="none" w:sz="0" w:space="0" w:color="auto"/>
        <w:bottom w:val="none" w:sz="0" w:space="0" w:color="auto"/>
        <w:right w:val="none" w:sz="0" w:space="0" w:color="auto"/>
      </w:divBdr>
      <w:divsChild>
        <w:div w:id="1076711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8195737">
              <w:marLeft w:val="0"/>
              <w:marRight w:val="0"/>
              <w:marTop w:val="0"/>
              <w:marBottom w:val="0"/>
              <w:divBdr>
                <w:top w:val="none" w:sz="0" w:space="0" w:color="auto"/>
                <w:left w:val="none" w:sz="0" w:space="0" w:color="auto"/>
                <w:bottom w:val="none" w:sz="0" w:space="0" w:color="auto"/>
                <w:right w:val="none" w:sz="0" w:space="0" w:color="auto"/>
              </w:divBdr>
              <w:divsChild>
                <w:div w:id="8457366">
                  <w:marLeft w:val="0"/>
                  <w:marRight w:val="0"/>
                  <w:marTop w:val="0"/>
                  <w:marBottom w:val="0"/>
                  <w:divBdr>
                    <w:top w:val="none" w:sz="0" w:space="0" w:color="auto"/>
                    <w:left w:val="none" w:sz="0" w:space="0" w:color="auto"/>
                    <w:bottom w:val="none" w:sz="0" w:space="0" w:color="auto"/>
                    <w:right w:val="none" w:sz="0" w:space="0" w:color="auto"/>
                  </w:divBdr>
                  <w:divsChild>
                    <w:div w:id="3966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897502">
      <w:bodyDiv w:val="1"/>
      <w:marLeft w:val="0"/>
      <w:marRight w:val="0"/>
      <w:marTop w:val="0"/>
      <w:marBottom w:val="0"/>
      <w:divBdr>
        <w:top w:val="none" w:sz="0" w:space="0" w:color="auto"/>
        <w:left w:val="none" w:sz="0" w:space="0" w:color="auto"/>
        <w:bottom w:val="none" w:sz="0" w:space="0" w:color="auto"/>
        <w:right w:val="none" w:sz="0" w:space="0" w:color="auto"/>
      </w:divBdr>
    </w:div>
    <w:div w:id="1291399587">
      <w:bodyDiv w:val="1"/>
      <w:marLeft w:val="0"/>
      <w:marRight w:val="0"/>
      <w:marTop w:val="0"/>
      <w:marBottom w:val="0"/>
      <w:divBdr>
        <w:top w:val="none" w:sz="0" w:space="0" w:color="auto"/>
        <w:left w:val="none" w:sz="0" w:space="0" w:color="auto"/>
        <w:bottom w:val="none" w:sz="0" w:space="0" w:color="auto"/>
        <w:right w:val="none" w:sz="0" w:space="0" w:color="auto"/>
      </w:divBdr>
    </w:div>
    <w:div w:id="1445609547">
      <w:bodyDiv w:val="1"/>
      <w:marLeft w:val="0"/>
      <w:marRight w:val="0"/>
      <w:marTop w:val="0"/>
      <w:marBottom w:val="0"/>
      <w:divBdr>
        <w:top w:val="none" w:sz="0" w:space="0" w:color="auto"/>
        <w:left w:val="none" w:sz="0" w:space="0" w:color="auto"/>
        <w:bottom w:val="none" w:sz="0" w:space="0" w:color="auto"/>
        <w:right w:val="none" w:sz="0" w:space="0" w:color="auto"/>
      </w:divBdr>
      <w:divsChild>
        <w:div w:id="2972717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4346574">
              <w:marLeft w:val="0"/>
              <w:marRight w:val="0"/>
              <w:marTop w:val="0"/>
              <w:marBottom w:val="0"/>
              <w:divBdr>
                <w:top w:val="none" w:sz="0" w:space="0" w:color="auto"/>
                <w:left w:val="none" w:sz="0" w:space="0" w:color="auto"/>
                <w:bottom w:val="none" w:sz="0" w:space="0" w:color="auto"/>
                <w:right w:val="none" w:sz="0" w:space="0" w:color="auto"/>
              </w:divBdr>
              <w:divsChild>
                <w:div w:id="679625079">
                  <w:marLeft w:val="0"/>
                  <w:marRight w:val="0"/>
                  <w:marTop w:val="0"/>
                  <w:marBottom w:val="0"/>
                  <w:divBdr>
                    <w:top w:val="none" w:sz="0" w:space="0" w:color="auto"/>
                    <w:left w:val="none" w:sz="0" w:space="0" w:color="auto"/>
                    <w:bottom w:val="none" w:sz="0" w:space="0" w:color="auto"/>
                    <w:right w:val="none" w:sz="0" w:space="0" w:color="auto"/>
                  </w:divBdr>
                  <w:divsChild>
                    <w:div w:id="14489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09873">
      <w:bodyDiv w:val="1"/>
      <w:marLeft w:val="0"/>
      <w:marRight w:val="0"/>
      <w:marTop w:val="0"/>
      <w:marBottom w:val="0"/>
      <w:divBdr>
        <w:top w:val="none" w:sz="0" w:space="0" w:color="auto"/>
        <w:left w:val="none" w:sz="0" w:space="0" w:color="auto"/>
        <w:bottom w:val="none" w:sz="0" w:space="0" w:color="auto"/>
        <w:right w:val="none" w:sz="0" w:space="0" w:color="auto"/>
      </w:divBdr>
    </w:div>
    <w:div w:id="2096318759">
      <w:bodyDiv w:val="1"/>
      <w:marLeft w:val="0"/>
      <w:marRight w:val="0"/>
      <w:marTop w:val="0"/>
      <w:marBottom w:val="0"/>
      <w:divBdr>
        <w:top w:val="none" w:sz="0" w:space="0" w:color="auto"/>
        <w:left w:val="none" w:sz="0" w:space="0" w:color="auto"/>
        <w:bottom w:val="none" w:sz="0" w:space="0" w:color="auto"/>
        <w:right w:val="none" w:sz="0" w:space="0" w:color="auto"/>
      </w:divBdr>
      <w:divsChild>
        <w:div w:id="819658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8392669">
              <w:marLeft w:val="0"/>
              <w:marRight w:val="0"/>
              <w:marTop w:val="0"/>
              <w:marBottom w:val="0"/>
              <w:divBdr>
                <w:top w:val="none" w:sz="0" w:space="0" w:color="auto"/>
                <w:left w:val="none" w:sz="0" w:space="0" w:color="auto"/>
                <w:bottom w:val="none" w:sz="0" w:space="0" w:color="auto"/>
                <w:right w:val="none" w:sz="0" w:space="0" w:color="auto"/>
              </w:divBdr>
              <w:divsChild>
                <w:div w:id="2884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267200">
      <w:bodyDiv w:val="1"/>
      <w:marLeft w:val="0"/>
      <w:marRight w:val="0"/>
      <w:marTop w:val="0"/>
      <w:marBottom w:val="0"/>
      <w:divBdr>
        <w:top w:val="none" w:sz="0" w:space="0" w:color="auto"/>
        <w:left w:val="none" w:sz="0" w:space="0" w:color="auto"/>
        <w:bottom w:val="none" w:sz="0" w:space="0" w:color="auto"/>
        <w:right w:val="none" w:sz="0" w:space="0" w:color="auto"/>
      </w:divBdr>
      <w:divsChild>
        <w:div w:id="625044430">
          <w:marLeft w:val="0"/>
          <w:marRight w:val="0"/>
          <w:marTop w:val="0"/>
          <w:marBottom w:val="0"/>
          <w:divBdr>
            <w:top w:val="none" w:sz="0" w:space="0" w:color="auto"/>
            <w:left w:val="none" w:sz="0" w:space="0" w:color="auto"/>
            <w:bottom w:val="none" w:sz="0" w:space="0" w:color="auto"/>
            <w:right w:val="none" w:sz="0" w:space="0" w:color="auto"/>
          </w:divBdr>
        </w:div>
        <w:div w:id="1676111860">
          <w:marLeft w:val="0"/>
          <w:marRight w:val="0"/>
          <w:marTop w:val="0"/>
          <w:marBottom w:val="0"/>
          <w:divBdr>
            <w:top w:val="none" w:sz="0" w:space="0" w:color="auto"/>
            <w:left w:val="none" w:sz="0" w:space="0" w:color="auto"/>
            <w:bottom w:val="none" w:sz="0" w:space="0" w:color="auto"/>
            <w:right w:val="none" w:sz="0" w:space="0" w:color="auto"/>
          </w:divBdr>
        </w:div>
        <w:div w:id="494345412">
          <w:marLeft w:val="0"/>
          <w:marRight w:val="0"/>
          <w:marTop w:val="0"/>
          <w:marBottom w:val="0"/>
          <w:divBdr>
            <w:top w:val="none" w:sz="0" w:space="0" w:color="auto"/>
            <w:left w:val="none" w:sz="0" w:space="0" w:color="auto"/>
            <w:bottom w:val="none" w:sz="0" w:space="0" w:color="auto"/>
            <w:right w:val="none" w:sz="0" w:space="0" w:color="auto"/>
          </w:divBdr>
        </w:div>
        <w:div w:id="481435127">
          <w:marLeft w:val="0"/>
          <w:marRight w:val="0"/>
          <w:marTop w:val="0"/>
          <w:marBottom w:val="0"/>
          <w:divBdr>
            <w:top w:val="none" w:sz="0" w:space="0" w:color="auto"/>
            <w:left w:val="none" w:sz="0" w:space="0" w:color="auto"/>
            <w:bottom w:val="none" w:sz="0" w:space="0" w:color="auto"/>
            <w:right w:val="none" w:sz="0" w:space="0" w:color="auto"/>
          </w:divBdr>
        </w:div>
        <w:div w:id="56927510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ucl.ac.uk/physics-astronomy/sites/physics-astronomy/files/annual-review_15_16.pdf"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TotalTime>
  <Pages>4</Pages>
  <Words>1191</Words>
  <Characters>6790</Characters>
  <Application>Microsoft Macintosh Word</Application>
  <DocSecurity>0</DocSecurity>
  <Lines>56</Lines>
  <Paragraphs>15</Paragraphs>
  <ScaleCrop>false</ScaleCrop>
  <Company>UCL-HEP</Company>
  <LinksUpToDate>false</LinksUpToDate>
  <CharactersWithSpaces>7966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Ruben Saakyan</dc:creator>
  <cp:keywords/>
  <dc:description/>
  <cp:lastModifiedBy>Ruben Saakyan</cp:lastModifiedBy>
  <cp:revision>12</cp:revision>
  <dcterms:created xsi:type="dcterms:W3CDTF">2019-03-22T09:45:00Z</dcterms:created>
  <dcterms:modified xsi:type="dcterms:W3CDTF">2019-03-25T18:08:00Z</dcterms:modified>
</cp:coreProperties>
</file>